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82DE" w14:textId="03824403" w:rsidR="00B96EA3" w:rsidRDefault="00F96897">
      <w:bookmarkStart w:id="0" w:name="_Hlk153787028"/>
      <w:r>
        <w:t>KLASA:</w:t>
      </w:r>
      <w:r w:rsidR="00980E9A">
        <w:t>003-01/23-03/3</w:t>
      </w:r>
    </w:p>
    <w:p w14:paraId="70205962" w14:textId="3E00D3E6" w:rsidR="004A6EB5" w:rsidRDefault="00F96897">
      <w:r>
        <w:t>URBROJ:</w:t>
      </w:r>
      <w:r w:rsidR="00980E9A">
        <w:t>251-270-01-01-23-4</w:t>
      </w:r>
    </w:p>
    <w:p w14:paraId="24120388" w14:textId="590BF24F" w:rsidR="00F96897" w:rsidRPr="000A77F3" w:rsidRDefault="00093EF0">
      <w:pPr>
        <w:rPr>
          <w:rFonts w:cstheme="minorHAnsi"/>
        </w:rPr>
      </w:pPr>
      <w:r w:rsidRPr="000A77F3">
        <w:rPr>
          <w:rFonts w:cstheme="minorHAnsi"/>
          <w:color w:val="000000"/>
          <w:shd w:val="clear" w:color="auto" w:fill="FFFFFF"/>
        </w:rPr>
        <w:t xml:space="preserve"> Na temelju članka </w:t>
      </w:r>
      <w:r w:rsidR="00A84486" w:rsidRPr="000A77F3">
        <w:rPr>
          <w:rFonts w:cstheme="minorHAnsi"/>
          <w:color w:val="000000"/>
          <w:shd w:val="clear" w:color="auto" w:fill="FFFFFF"/>
        </w:rPr>
        <w:t> 38. stavka 2.</w:t>
      </w:r>
      <w:r w:rsidR="000A77F3" w:rsidRPr="000A77F3">
        <w:rPr>
          <w:rFonts w:cstheme="minorHAnsi"/>
          <w:color w:val="000000"/>
          <w:shd w:val="clear" w:color="auto" w:fill="FFFFFF"/>
        </w:rPr>
        <w:t xml:space="preserve"> i </w:t>
      </w:r>
      <w:r w:rsidR="00A84486" w:rsidRPr="000A77F3">
        <w:rPr>
          <w:rFonts w:cstheme="minorHAnsi"/>
          <w:color w:val="000000"/>
          <w:shd w:val="clear" w:color="auto" w:fill="FFFFFF"/>
        </w:rPr>
        <w:t xml:space="preserve"> članka 44. stavka 2. točke Zakona o ustanovama („Narodne novine“ broj 76/93, 29/97, 47/99, 35/08 i 127/19), („Narodne novine“ broj 10/97, 1</w:t>
      </w:r>
      <w:r w:rsidR="00F96897" w:rsidRPr="000A77F3">
        <w:rPr>
          <w:rFonts w:cstheme="minorHAnsi"/>
        </w:rPr>
        <w:t xml:space="preserve"> te članka </w:t>
      </w:r>
      <w:r w:rsidR="000A77F3">
        <w:rPr>
          <w:rFonts w:cstheme="minorHAnsi"/>
        </w:rPr>
        <w:t>28.</w:t>
      </w:r>
      <w:r w:rsidR="00F96897" w:rsidRPr="000A77F3">
        <w:rPr>
          <w:rFonts w:cstheme="minorHAnsi"/>
        </w:rPr>
        <w:t xml:space="preserve"> Statuta Centra za odgoj i obrazovanje Dubrava (u daljnjem tekstu Centar), Upravno vijeće Centra na sjednici održanoj dana </w:t>
      </w:r>
      <w:r w:rsidR="004F59D4" w:rsidRPr="000A77F3">
        <w:rPr>
          <w:rFonts w:cstheme="minorHAnsi"/>
        </w:rPr>
        <w:t xml:space="preserve"> </w:t>
      </w:r>
      <w:r w:rsidR="000A77F3" w:rsidRPr="000A77F3">
        <w:rPr>
          <w:rFonts w:cstheme="minorHAnsi"/>
        </w:rPr>
        <w:t>18</w:t>
      </w:r>
      <w:r w:rsidR="004F59D4" w:rsidRPr="000A77F3">
        <w:rPr>
          <w:rFonts w:cstheme="minorHAnsi"/>
        </w:rPr>
        <w:t xml:space="preserve">. </w:t>
      </w:r>
      <w:r w:rsidR="000A77F3" w:rsidRPr="000A77F3">
        <w:rPr>
          <w:rFonts w:cstheme="minorHAnsi"/>
        </w:rPr>
        <w:t>prosinca</w:t>
      </w:r>
      <w:r w:rsidR="004F59D4" w:rsidRPr="000A77F3">
        <w:rPr>
          <w:rFonts w:cstheme="minorHAnsi"/>
        </w:rPr>
        <w:t xml:space="preserve">  </w:t>
      </w:r>
      <w:r w:rsidR="00EE042F" w:rsidRPr="000A77F3">
        <w:rPr>
          <w:rFonts w:cstheme="minorHAnsi"/>
        </w:rPr>
        <w:t xml:space="preserve">2023. godine donijelo je </w:t>
      </w:r>
    </w:p>
    <w:p w14:paraId="621E46DB" w14:textId="77777777" w:rsidR="00EE042F" w:rsidRDefault="00EE042F"/>
    <w:p w14:paraId="3E912037" w14:textId="77777777" w:rsidR="00EE042F" w:rsidRDefault="00EE042F" w:rsidP="00EE042F">
      <w:pPr>
        <w:jc w:val="center"/>
        <w:rPr>
          <w:b/>
          <w:u w:val="single"/>
        </w:rPr>
      </w:pPr>
      <w:r w:rsidRPr="00EE042F">
        <w:rPr>
          <w:b/>
          <w:u w:val="single"/>
        </w:rPr>
        <w:t xml:space="preserve">ODLUKU </w:t>
      </w:r>
    </w:p>
    <w:p w14:paraId="608DC3F5" w14:textId="2C66025C" w:rsidR="00EE042F" w:rsidRDefault="00EE042F" w:rsidP="000A77F3">
      <w:pPr>
        <w:jc w:val="center"/>
        <w:rPr>
          <w:b/>
          <w:u w:val="single"/>
        </w:rPr>
      </w:pPr>
      <w:r>
        <w:rPr>
          <w:b/>
          <w:u w:val="single"/>
        </w:rPr>
        <w:t xml:space="preserve">o </w:t>
      </w:r>
      <w:r w:rsidR="000A77F3">
        <w:rPr>
          <w:b/>
          <w:u w:val="single"/>
        </w:rPr>
        <w:t>razrješenju dužnosti v.d. ravnateljice Centra za odgoj i obrazovanje Dubrava</w:t>
      </w:r>
    </w:p>
    <w:p w14:paraId="39A37003" w14:textId="77777777" w:rsidR="00EE042F" w:rsidRDefault="00EE042F" w:rsidP="00EE042F">
      <w:pPr>
        <w:jc w:val="center"/>
        <w:rPr>
          <w:b/>
          <w:u w:val="single"/>
        </w:rPr>
      </w:pPr>
    </w:p>
    <w:p w14:paraId="4E0CED0B" w14:textId="77777777" w:rsidR="00EE042F" w:rsidRDefault="00EE042F" w:rsidP="00EE042F">
      <w:pPr>
        <w:jc w:val="center"/>
        <w:rPr>
          <w:b/>
        </w:rPr>
      </w:pPr>
      <w:r w:rsidRPr="00EE042F">
        <w:rPr>
          <w:b/>
        </w:rPr>
        <w:t>I.</w:t>
      </w:r>
    </w:p>
    <w:p w14:paraId="4FE0D498" w14:textId="771B1F7C" w:rsidR="00A749FD" w:rsidRDefault="000A77F3" w:rsidP="000A77F3">
      <w:r>
        <w:t>Liliana Kalčić Galeković razrješuje se dužnosti v.d. ravnateljice Centra za odgoj i obrazovanje Dubrava</w:t>
      </w:r>
      <w:r w:rsidR="005B2376">
        <w:t>.</w:t>
      </w:r>
    </w:p>
    <w:p w14:paraId="3E0528EC" w14:textId="77777777" w:rsidR="00EE042F" w:rsidRDefault="00EE042F" w:rsidP="00EE042F">
      <w:pPr>
        <w:jc w:val="center"/>
        <w:rPr>
          <w:b/>
        </w:rPr>
      </w:pPr>
      <w:r w:rsidRPr="00EE042F">
        <w:rPr>
          <w:b/>
        </w:rPr>
        <w:t>II.</w:t>
      </w:r>
    </w:p>
    <w:p w14:paraId="66FFB143" w14:textId="62F74EAA" w:rsidR="00EE042F" w:rsidRPr="00EE042F" w:rsidRDefault="00EE042F" w:rsidP="00EE042F">
      <w:r>
        <w:t xml:space="preserve">Ova odluka stupa na snagu danom </w:t>
      </w:r>
      <w:r w:rsidR="00434252">
        <w:t>10</w:t>
      </w:r>
      <w:r w:rsidR="00000FD0">
        <w:t xml:space="preserve">.siječnja 2024. godine </w:t>
      </w:r>
    </w:p>
    <w:p w14:paraId="7A4034C6" w14:textId="77777777" w:rsidR="00EE042F" w:rsidRDefault="004A6EB5" w:rsidP="004A6EB5">
      <w:pPr>
        <w:jc w:val="center"/>
      </w:pPr>
      <w:r>
        <w:t xml:space="preserve">                                                                                                            PREDSJEDNICA UPRAVNOG VIJEĆA</w:t>
      </w:r>
    </w:p>
    <w:p w14:paraId="0C357D2E" w14:textId="406EEE08" w:rsidR="004A6EB5" w:rsidRDefault="004A6EB5" w:rsidP="00F37848">
      <w:pPr>
        <w:jc w:val="right"/>
      </w:pPr>
      <w:r>
        <w:t xml:space="preserve">                       </w:t>
      </w:r>
      <w:proofErr w:type="spellStart"/>
      <w:r>
        <w:t>dipl.iur</w:t>
      </w:r>
      <w:proofErr w:type="spellEnd"/>
      <w:r>
        <w:t xml:space="preserve">. </w:t>
      </w:r>
      <w:r w:rsidR="00F37848">
        <w:t xml:space="preserve">Ilijana </w:t>
      </w:r>
      <w:r w:rsidR="001A3CFF">
        <w:t>Krešić</w:t>
      </w:r>
      <w:r w:rsidR="00F37848">
        <w:t xml:space="preserve"> </w:t>
      </w:r>
      <w:proofErr w:type="spellStart"/>
      <w:r w:rsidR="00F37848">
        <w:t>Raji</w:t>
      </w:r>
      <w:r w:rsidR="001A3CFF">
        <w:t>č</w:t>
      </w:r>
      <w:proofErr w:type="spellEnd"/>
    </w:p>
    <w:p w14:paraId="7B0FFAE4" w14:textId="77777777" w:rsidR="00F37848" w:rsidRPr="00EE042F" w:rsidRDefault="00F37848" w:rsidP="00F37848">
      <w:pPr>
        <w:jc w:val="right"/>
      </w:pPr>
      <w:r>
        <w:rPr>
          <w:noProof/>
          <w:lang w:eastAsia="hr-HR"/>
        </w:rPr>
        <w:drawing>
          <wp:inline distT="0" distB="0" distL="0" distR="0" wp14:anchorId="2F18EAF9" wp14:editId="69FB2CE5">
            <wp:extent cx="1952899" cy="869011"/>
            <wp:effectExtent l="0" t="0" r="0" b="0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899" cy="86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7848" w:rsidRPr="00EE04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E348" w14:textId="77777777" w:rsidR="002A7517" w:rsidRDefault="002A7517" w:rsidP="00F96897">
      <w:pPr>
        <w:spacing w:after="0" w:line="240" w:lineRule="auto"/>
      </w:pPr>
      <w:r>
        <w:separator/>
      </w:r>
    </w:p>
  </w:endnote>
  <w:endnote w:type="continuationSeparator" w:id="0">
    <w:p w14:paraId="7C079008" w14:textId="77777777" w:rsidR="002A7517" w:rsidRDefault="002A7517" w:rsidP="00F9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1B7" w14:textId="77777777" w:rsidR="002A7517" w:rsidRDefault="002A7517" w:rsidP="00F96897">
      <w:pPr>
        <w:spacing w:after="0" w:line="240" w:lineRule="auto"/>
      </w:pPr>
      <w:r>
        <w:separator/>
      </w:r>
    </w:p>
  </w:footnote>
  <w:footnote w:type="continuationSeparator" w:id="0">
    <w:p w14:paraId="68E48826" w14:textId="77777777" w:rsidR="002A7517" w:rsidRDefault="002A7517" w:rsidP="00F9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620F" w14:textId="4E71DA0B" w:rsidR="00F96897" w:rsidRDefault="00F96897" w:rsidP="00F96897">
    <w:pPr>
      <w:rPr>
        <w:rFonts w:ascii="Arial" w:hAnsi="Arial" w:cs="Arial"/>
        <w:sz w:val="18"/>
      </w:rPr>
    </w:pPr>
    <w:bookmarkStart w:id="1" w:name="_Hlk153786957"/>
    <w:r>
      <w:rPr>
        <w:rFonts w:ascii="Arial" w:hAnsi="Arial" w:cs="Arial"/>
        <w:b/>
        <w:i/>
        <w:sz w:val="19"/>
        <w:szCs w:val="19"/>
      </w:rPr>
      <w:t>CENTAR ZA ODGOJ I OBRAZOVANJE DUBRAVA</w:t>
    </w:r>
  </w:p>
  <w:p w14:paraId="3E11A8E0" w14:textId="00C6C9AB" w:rsidR="00F96897" w:rsidRDefault="0006327B" w:rsidP="00F96897">
    <w:pPr>
      <w:rPr>
        <w:rFonts w:ascii="Arial" w:hAnsi="Arial" w:cs="Arial"/>
        <w:sz w:val="16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CE8EE18" wp14:editId="65334749">
          <wp:simplePos x="0" y="0"/>
          <wp:positionH relativeFrom="margin">
            <wp:align>left</wp:align>
          </wp:positionH>
          <wp:positionV relativeFrom="paragraph">
            <wp:posOffset>180843</wp:posOffset>
          </wp:positionV>
          <wp:extent cx="866775" cy="866775"/>
          <wp:effectExtent l="0" t="0" r="9525" b="9525"/>
          <wp:wrapTight wrapText="bothSides">
            <wp:wrapPolygon edited="0">
              <wp:start x="0" y="0"/>
              <wp:lineTo x="0" y="19938"/>
              <wp:lineTo x="1424" y="20888"/>
              <wp:lineTo x="9020" y="21363"/>
              <wp:lineTo x="11393" y="21363"/>
              <wp:lineTo x="19938" y="20888"/>
              <wp:lineTo x="21363" y="19938"/>
              <wp:lineTo x="21363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6897">
      <w:rPr>
        <w:rFonts w:ascii="Arial" w:hAnsi="Arial" w:cs="Arial"/>
        <w:sz w:val="16"/>
      </w:rPr>
      <w:t>Prilaz Tomislava Špoljara 2,</w:t>
    </w:r>
    <w:r w:rsidR="00F96897">
      <w:rPr>
        <w:rFonts w:ascii="Arial" w:hAnsi="Arial" w:cs="Arial"/>
        <w:sz w:val="18"/>
      </w:rPr>
      <w:t xml:space="preserve"> </w:t>
    </w:r>
    <w:r w:rsidR="00F96897">
      <w:rPr>
        <w:rFonts w:ascii="Arial" w:hAnsi="Arial" w:cs="Arial"/>
        <w:sz w:val="16"/>
      </w:rPr>
      <w:t>10040 Zagreb-Dubrava, p.p. 14</w:t>
    </w:r>
  </w:p>
  <w:p w14:paraId="46886188" w14:textId="0C60C3EA" w:rsidR="00F96897" w:rsidRPr="00A01D54" w:rsidRDefault="00F96897" w:rsidP="00F96897">
    <w:pPr>
      <w:rPr>
        <w:rFonts w:ascii="Arial" w:hAnsi="Arial" w:cs="Arial"/>
        <w:sz w:val="6"/>
      </w:rPr>
    </w:pPr>
  </w:p>
  <w:p w14:paraId="7912752C" w14:textId="77777777" w:rsidR="00F96897" w:rsidRDefault="00F96897" w:rsidP="00F96897">
    <w:pPr>
      <w:tabs>
        <w:tab w:val="left" w:pos="1260"/>
        <w:tab w:val="left" w:pos="609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+385 1 2911 665 </w:t>
    </w:r>
    <w:r>
      <w:rPr>
        <w:rFonts w:ascii="Arial" w:hAnsi="Arial" w:cs="Arial"/>
        <w:i/>
        <w:iCs/>
        <w:sz w:val="16"/>
        <w:szCs w:val="16"/>
      </w:rPr>
      <w:t>centrala</w:t>
    </w:r>
    <w:r w:rsidRPr="000E4CC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IBAN: HR642390001-1100024115</w:t>
    </w:r>
  </w:p>
  <w:p w14:paraId="5425FFDC" w14:textId="77777777" w:rsidR="00F96897" w:rsidRDefault="00F96897" w:rsidP="00F96897">
    <w:pPr>
      <w:tabs>
        <w:tab w:val="left" w:pos="1260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+385 1 2911 673 računovodstvo </w:t>
    </w:r>
    <w:r>
      <w:rPr>
        <w:rFonts w:ascii="Arial" w:hAnsi="Arial" w:cs="Arial"/>
        <w:sz w:val="16"/>
        <w:szCs w:val="16"/>
      </w:rPr>
      <w:tab/>
      <w:t>OIB: 31982620821</w:t>
    </w:r>
  </w:p>
  <w:p w14:paraId="50D583E5" w14:textId="77777777" w:rsidR="00F96897" w:rsidRDefault="00F96897" w:rsidP="00F96897">
    <w:pPr>
      <w:tabs>
        <w:tab w:val="left" w:pos="1260"/>
        <w:tab w:val="left" w:pos="609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tel.: +385 1 2911 403 ambulanta</w:t>
    </w:r>
    <w:r w:rsidRPr="002B5D9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B5D99">
      <w:rPr>
        <w:rFonts w:ascii="Arial" w:hAnsi="Arial" w:cs="Arial"/>
        <w:sz w:val="16"/>
        <w:szCs w:val="16"/>
      </w:rPr>
      <w:t xml:space="preserve">e-mail: </w:t>
    </w:r>
    <w:hyperlink r:id="rId2" w:history="1">
      <w:r w:rsidRPr="002B5D99">
        <w:rPr>
          <w:rStyle w:val="Hiperveza"/>
          <w:rFonts w:ascii="Arial" w:hAnsi="Arial" w:cs="Arial"/>
          <w:sz w:val="16"/>
          <w:szCs w:val="16"/>
        </w:rPr>
        <w:t>centardubrava@centardubrava.hr</w:t>
      </w:r>
    </w:hyperlink>
  </w:p>
  <w:p w14:paraId="2A31D464" w14:textId="77777777" w:rsidR="00F96897" w:rsidRDefault="00F96897" w:rsidP="00F96897">
    <w:pPr>
      <w:tabs>
        <w:tab w:val="left" w:pos="1260"/>
        <w:tab w:val="left" w:pos="6096"/>
      </w:tabs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>fax: +385 1 2911 667 ravnateljica</w:t>
    </w:r>
    <w:r>
      <w:rPr>
        <w:rFonts w:ascii="Arial" w:hAnsi="Arial" w:cs="Arial"/>
        <w:sz w:val="16"/>
        <w:szCs w:val="16"/>
      </w:rPr>
      <w:tab/>
      <w:t xml:space="preserve">web: </w:t>
    </w:r>
    <w:hyperlink r:id="rId3" w:history="1">
      <w:r w:rsidRPr="008C18D2">
        <w:rPr>
          <w:rStyle w:val="Hiperveza"/>
          <w:rFonts w:ascii="Arial" w:hAnsi="Arial" w:cs="Arial"/>
          <w:sz w:val="16"/>
          <w:szCs w:val="16"/>
        </w:rPr>
        <w:t>www.centardubrava.hr</w:t>
      </w:r>
    </w:hyperlink>
  </w:p>
  <w:p w14:paraId="54ADBEE4" w14:textId="77777777" w:rsidR="00F96897" w:rsidRDefault="00F96897" w:rsidP="00F96897">
    <w:pPr>
      <w:tabs>
        <w:tab w:val="left" w:pos="1080"/>
        <w:tab w:val="left" w:pos="6096"/>
      </w:tabs>
      <w:rPr>
        <w:rStyle w:val="Hiperveza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fax: +385 1 2920 988 socijalni rad</w:t>
    </w:r>
    <w:r>
      <w:rPr>
        <w:rFonts w:ascii="Arial" w:hAnsi="Arial" w:cs="Arial"/>
        <w:sz w:val="16"/>
        <w:szCs w:val="16"/>
      </w:rPr>
      <w:tab/>
    </w:r>
  </w:p>
  <w:bookmarkEnd w:id="1"/>
  <w:p w14:paraId="2881245F" w14:textId="77777777" w:rsidR="00F96897" w:rsidRPr="00630BEC" w:rsidRDefault="00F96897" w:rsidP="00F96897">
    <w:pPr>
      <w:tabs>
        <w:tab w:val="left" w:pos="1276"/>
        <w:tab w:val="left" w:pos="6096"/>
      </w:tabs>
      <w:rPr>
        <w:rFonts w:ascii="Arial" w:hAnsi="Arial" w:cs="Arial"/>
        <w:sz w:val="12"/>
        <w:szCs w:val="16"/>
        <w:u w:val="single"/>
      </w:rPr>
    </w:pPr>
    <w:r w:rsidRPr="00630BEC">
      <w:rPr>
        <w:rFonts w:ascii="Arial" w:hAnsi="Arial" w:cs="Arial"/>
        <w:sz w:val="14"/>
        <w:szCs w:val="16"/>
      </w:rPr>
      <w:tab/>
    </w:r>
    <w:r>
      <w:rPr>
        <w:rFonts w:ascii="Arial" w:hAnsi="Arial" w:cs="Arial"/>
        <w:noProof/>
        <w:sz w:val="12"/>
        <w:szCs w:val="16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DD343" wp14:editId="5DBE7DFD">
              <wp:simplePos x="0" y="0"/>
              <wp:positionH relativeFrom="column">
                <wp:posOffset>-24765</wp:posOffset>
              </wp:positionH>
              <wp:positionV relativeFrom="paragraph">
                <wp:posOffset>63500</wp:posOffset>
              </wp:positionV>
              <wp:extent cx="5952067" cy="12700"/>
              <wp:effectExtent l="0" t="0" r="29845" b="254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2067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2F8CA" id="Ravni povez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5pt" to="466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7D5D076E" w14:textId="77777777" w:rsidR="00F96897" w:rsidRDefault="00F96897" w:rsidP="00F96897">
    <w:pPr>
      <w:tabs>
        <w:tab w:val="left" w:pos="1560"/>
        <w:tab w:val="left" w:pos="6096"/>
        <w:tab w:val="left" w:pos="6237"/>
      </w:tabs>
      <w:rPr>
        <w:rFonts w:ascii="Arial" w:hAnsi="Arial" w:cs="Arial"/>
        <w:sz w:val="12"/>
        <w:szCs w:val="16"/>
      </w:rPr>
    </w:pPr>
  </w:p>
  <w:p w14:paraId="74F30CA1" w14:textId="77777777" w:rsidR="00F96897" w:rsidRDefault="00F968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97"/>
    <w:rsid w:val="00000FD0"/>
    <w:rsid w:val="0006327B"/>
    <w:rsid w:val="00093904"/>
    <w:rsid w:val="00093EF0"/>
    <w:rsid w:val="000A77F3"/>
    <w:rsid w:val="001A1EE0"/>
    <w:rsid w:val="001A3CFF"/>
    <w:rsid w:val="00232B06"/>
    <w:rsid w:val="002A7517"/>
    <w:rsid w:val="00434252"/>
    <w:rsid w:val="004771F7"/>
    <w:rsid w:val="004A6EB5"/>
    <w:rsid w:val="004F59D4"/>
    <w:rsid w:val="00552B01"/>
    <w:rsid w:val="005B2376"/>
    <w:rsid w:val="005E1D3F"/>
    <w:rsid w:val="007F43E5"/>
    <w:rsid w:val="00980E9A"/>
    <w:rsid w:val="00A749FD"/>
    <w:rsid w:val="00A84486"/>
    <w:rsid w:val="00B96EA3"/>
    <w:rsid w:val="00E75250"/>
    <w:rsid w:val="00EE042F"/>
    <w:rsid w:val="00F37848"/>
    <w:rsid w:val="00F93585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FD3D"/>
  <w15:chartTrackingRefBased/>
  <w15:docId w15:val="{823B65C3-3842-4694-95C0-9A3ED94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897"/>
  </w:style>
  <w:style w:type="paragraph" w:styleId="Podnoje">
    <w:name w:val="footer"/>
    <w:basedOn w:val="Normal"/>
    <w:link w:val="PodnojeChar"/>
    <w:uiPriority w:val="99"/>
    <w:unhideWhenUsed/>
    <w:rsid w:val="00F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897"/>
  </w:style>
  <w:style w:type="character" w:styleId="Hiperveza">
    <w:name w:val="Hyperlink"/>
    <w:basedOn w:val="Zadanifontodlomka"/>
    <w:unhideWhenUsed/>
    <w:rsid w:val="00F96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ardubrava.hr" TargetMode="External"/><Relationship Id="rId2" Type="http://schemas.openxmlformats.org/officeDocument/2006/relationships/hyperlink" Target="mailto:centardubrava@centardubrava.hr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Tonković</dc:creator>
  <cp:keywords/>
  <dc:description/>
  <cp:lastModifiedBy>Marija Tonković</cp:lastModifiedBy>
  <cp:revision>2</cp:revision>
  <cp:lastPrinted>2023-12-18T09:56:00Z</cp:lastPrinted>
  <dcterms:created xsi:type="dcterms:W3CDTF">2023-12-18T12:35:00Z</dcterms:created>
  <dcterms:modified xsi:type="dcterms:W3CDTF">2023-12-18T12:35:00Z</dcterms:modified>
</cp:coreProperties>
</file>