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1506" w14:textId="77777777" w:rsidR="002C2268" w:rsidRDefault="000924BE" w:rsidP="002C2268">
      <w:pPr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 xml:space="preserve"> </w:t>
      </w:r>
      <w:r w:rsidR="0044193A">
        <w:rPr>
          <w:rFonts w:ascii="Arial" w:hAnsi="Arial" w:cs="Arial"/>
          <w:i/>
          <w:sz w:val="19"/>
          <w:szCs w:val="19"/>
        </w:rPr>
        <w:t xml:space="preserve">                                        </w:t>
      </w:r>
      <w:r w:rsidR="001117F9">
        <w:rPr>
          <w:rFonts w:ascii="Arial" w:hAnsi="Arial" w:cs="Arial"/>
          <w:i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6A7852" w14:textId="77777777" w:rsidR="00F72836" w:rsidRDefault="00F72836" w:rsidP="002C2268">
      <w:pPr>
        <w:rPr>
          <w:rFonts w:ascii="Arial" w:hAnsi="Arial" w:cs="Arial"/>
          <w:i/>
          <w:sz w:val="19"/>
          <w:szCs w:val="19"/>
        </w:rPr>
      </w:pPr>
    </w:p>
    <w:p w14:paraId="2196C66C" w14:textId="77777777" w:rsidR="007018C5" w:rsidRDefault="00C32CC2" w:rsidP="002C2268">
      <w:pPr>
        <w:rPr>
          <w:rFonts w:ascii="Arial" w:hAnsi="Arial" w:cs="Arial"/>
          <w:sz w:val="18"/>
        </w:rPr>
      </w:pPr>
      <w:r>
        <w:rPr>
          <w:noProof/>
          <w:lang w:eastAsia="hr-HR"/>
        </w:rPr>
        <w:drawing>
          <wp:anchor distT="0" distB="0" distL="114300" distR="114300" simplePos="0" relativeHeight="251656704" behindDoc="1" locked="0" layoutInCell="1" allowOverlap="1" wp14:anchorId="3BA0A106" wp14:editId="1C4E4929">
            <wp:simplePos x="0" y="0"/>
            <wp:positionH relativeFrom="column">
              <wp:posOffset>-175895</wp:posOffset>
            </wp:positionH>
            <wp:positionV relativeFrom="paragraph">
              <wp:posOffset>47625</wp:posOffset>
            </wp:positionV>
            <wp:extent cx="866775" cy="866775"/>
            <wp:effectExtent l="0" t="0" r="9525" b="0"/>
            <wp:wrapTight wrapText="bothSides">
              <wp:wrapPolygon edited="0">
                <wp:start x="0" y="0"/>
                <wp:lineTo x="0" y="19938"/>
                <wp:lineTo x="1424" y="20888"/>
                <wp:lineTo x="9020" y="20888"/>
                <wp:lineTo x="11393" y="20888"/>
                <wp:lineTo x="19938" y="20888"/>
                <wp:lineTo x="21837" y="19938"/>
                <wp:lineTo x="21837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268">
        <w:rPr>
          <w:rFonts w:ascii="Arial" w:hAnsi="Arial" w:cs="Arial"/>
          <w:b/>
          <w:i/>
          <w:sz w:val="19"/>
          <w:szCs w:val="19"/>
        </w:rPr>
        <w:t xml:space="preserve">CENTAR ZA ODGOJ </w:t>
      </w:r>
      <w:r w:rsidR="002C2268">
        <w:rPr>
          <w:rFonts w:ascii="Arial" w:hAnsi="Arial" w:cs="Arial"/>
          <w:b/>
          <w:i/>
          <w:sz w:val="19"/>
          <w:szCs w:val="19"/>
        </w:rPr>
        <w:softHyphen/>
        <w:t>I OBRAZOVANJE DUBRAVA</w:t>
      </w:r>
    </w:p>
    <w:p w14:paraId="3046CE8A" w14:textId="77777777" w:rsidR="002C2268" w:rsidRDefault="002C2268" w:rsidP="002C226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Prilaz Tomislava Špoljara 2</w:t>
      </w:r>
      <w:r w:rsidR="007018C5">
        <w:rPr>
          <w:rFonts w:ascii="Arial" w:hAnsi="Arial" w:cs="Arial"/>
          <w:sz w:val="16"/>
        </w:rPr>
        <w:t>,</w:t>
      </w:r>
      <w:r w:rsidR="002403C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6"/>
        </w:rPr>
        <w:t>10040 Zagreb-Dubrava, p.p. 123</w:t>
      </w:r>
    </w:p>
    <w:p w14:paraId="276E4B8B" w14:textId="77777777" w:rsidR="002C2268" w:rsidRDefault="002C2268" w:rsidP="002C2268">
      <w:pPr>
        <w:rPr>
          <w:rFonts w:ascii="Arial" w:hAnsi="Arial" w:cs="Arial"/>
          <w:i/>
          <w:sz w:val="19"/>
          <w:szCs w:val="19"/>
        </w:rPr>
      </w:pPr>
    </w:p>
    <w:p w14:paraId="4D54CAF1" w14:textId="77777777" w:rsidR="00553344" w:rsidRDefault="002C2268" w:rsidP="007018C5">
      <w:pPr>
        <w:tabs>
          <w:tab w:val="left" w:pos="12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6"/>
          <w:szCs w:val="16"/>
        </w:rPr>
        <w:t xml:space="preserve">tel.: +385 1 2911 665 </w:t>
      </w:r>
      <w:r>
        <w:rPr>
          <w:rFonts w:ascii="Arial" w:hAnsi="Arial" w:cs="Arial"/>
          <w:i/>
          <w:iCs/>
          <w:sz w:val="16"/>
          <w:szCs w:val="16"/>
        </w:rPr>
        <w:t>centrala</w:t>
      </w:r>
      <w:r>
        <w:rPr>
          <w:rFonts w:ascii="Arial" w:hAnsi="Arial" w:cs="Arial"/>
          <w:sz w:val="16"/>
          <w:szCs w:val="16"/>
        </w:rPr>
        <w:t xml:space="preserve">  </w:t>
      </w:r>
      <w:r w:rsidR="00371786">
        <w:rPr>
          <w:rFonts w:ascii="Arial" w:hAnsi="Arial" w:cs="Arial"/>
          <w:sz w:val="16"/>
          <w:szCs w:val="16"/>
        </w:rPr>
        <w:t>fax: +385 1 2911 667 ravnateljica</w:t>
      </w:r>
      <w:r w:rsidR="007018C5">
        <w:rPr>
          <w:rFonts w:ascii="Arial" w:hAnsi="Arial" w:cs="Arial"/>
          <w:sz w:val="16"/>
          <w:szCs w:val="16"/>
        </w:rPr>
        <w:t xml:space="preserve">  </w:t>
      </w:r>
      <w:r w:rsidR="00371786">
        <w:rPr>
          <w:rFonts w:ascii="Arial" w:hAnsi="Arial" w:cs="Arial"/>
          <w:sz w:val="16"/>
          <w:szCs w:val="16"/>
        </w:rPr>
        <w:t xml:space="preserve">               IBAN</w:t>
      </w:r>
      <w:r w:rsidR="00553344">
        <w:rPr>
          <w:rFonts w:ascii="Arial" w:hAnsi="Arial" w:cs="Arial"/>
          <w:sz w:val="16"/>
          <w:szCs w:val="16"/>
        </w:rPr>
        <w:t xml:space="preserve">: </w:t>
      </w:r>
      <w:r w:rsidR="00371786">
        <w:rPr>
          <w:rFonts w:ascii="Arial" w:hAnsi="Arial" w:cs="Arial"/>
          <w:sz w:val="16"/>
          <w:szCs w:val="16"/>
        </w:rPr>
        <w:t>HR64</w:t>
      </w:r>
      <w:r w:rsidR="00553344">
        <w:rPr>
          <w:rFonts w:ascii="Arial" w:hAnsi="Arial" w:cs="Arial"/>
          <w:sz w:val="16"/>
          <w:szCs w:val="16"/>
        </w:rPr>
        <w:t xml:space="preserve">2390001-1100024115   </w:t>
      </w:r>
      <w:r w:rsidR="00371786">
        <w:rPr>
          <w:rFonts w:ascii="Arial" w:hAnsi="Arial" w:cs="Arial"/>
          <w:sz w:val="16"/>
          <w:szCs w:val="16"/>
        </w:rPr>
        <w:t xml:space="preserve"> </w:t>
      </w:r>
    </w:p>
    <w:p w14:paraId="48FA6946" w14:textId="77777777" w:rsidR="00416E80" w:rsidRDefault="00371786" w:rsidP="007018C5">
      <w:pPr>
        <w:tabs>
          <w:tab w:val="left" w:pos="10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fax</w:t>
      </w:r>
      <w:r w:rsidR="002C2268">
        <w:rPr>
          <w:rFonts w:ascii="Arial" w:hAnsi="Arial" w:cs="Arial"/>
          <w:sz w:val="16"/>
          <w:szCs w:val="16"/>
        </w:rPr>
        <w:t xml:space="preserve">: +385 1 2911 </w:t>
      </w:r>
      <w:r w:rsidR="00C32CC2">
        <w:rPr>
          <w:rFonts w:ascii="Arial" w:hAnsi="Arial" w:cs="Arial"/>
          <w:sz w:val="16"/>
          <w:szCs w:val="16"/>
        </w:rPr>
        <w:t>989</w:t>
      </w:r>
      <w:r w:rsidR="002C2268">
        <w:rPr>
          <w:rFonts w:ascii="Arial" w:hAnsi="Arial" w:cs="Arial"/>
          <w:sz w:val="16"/>
          <w:szCs w:val="16"/>
        </w:rPr>
        <w:t xml:space="preserve"> </w:t>
      </w:r>
      <w:r w:rsidR="00C32CC2">
        <w:rPr>
          <w:rFonts w:ascii="Arial" w:hAnsi="Arial" w:cs="Arial"/>
          <w:sz w:val="16"/>
          <w:szCs w:val="16"/>
        </w:rPr>
        <w:t xml:space="preserve">urudžbeni ured </w:t>
      </w:r>
      <w:r w:rsidR="007018C5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="007018C5">
        <w:rPr>
          <w:rFonts w:ascii="Arial" w:hAnsi="Arial" w:cs="Arial"/>
          <w:sz w:val="16"/>
          <w:szCs w:val="16"/>
        </w:rPr>
        <w:t xml:space="preserve">         </w:t>
      </w:r>
      <w:r w:rsidR="002425D7">
        <w:rPr>
          <w:rFonts w:ascii="Arial" w:hAnsi="Arial" w:cs="Arial"/>
          <w:sz w:val="16"/>
          <w:szCs w:val="16"/>
        </w:rPr>
        <w:t>OIB: 31982620821</w:t>
      </w:r>
      <w:r w:rsidR="007018C5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7666B4">
        <w:rPr>
          <w:rFonts w:ascii="Arial" w:hAnsi="Arial" w:cs="Arial"/>
          <w:sz w:val="16"/>
          <w:szCs w:val="16"/>
        </w:rPr>
        <w:tab/>
      </w:r>
      <w:r w:rsidR="007666B4">
        <w:rPr>
          <w:rFonts w:ascii="Arial" w:hAnsi="Arial" w:cs="Arial"/>
          <w:sz w:val="16"/>
          <w:szCs w:val="16"/>
        </w:rPr>
        <w:tab/>
      </w:r>
      <w:r w:rsidR="002C2268">
        <w:rPr>
          <w:rFonts w:ascii="Arial" w:hAnsi="Arial" w:cs="Arial"/>
          <w:sz w:val="16"/>
          <w:szCs w:val="16"/>
        </w:rPr>
        <w:t xml:space="preserve"> </w:t>
      </w:r>
      <w:r w:rsidR="002C226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fax: +385 1 2911 </w:t>
      </w:r>
      <w:r w:rsidR="00C32CC2">
        <w:rPr>
          <w:rFonts w:ascii="Arial" w:hAnsi="Arial" w:cs="Arial"/>
          <w:sz w:val="16"/>
          <w:szCs w:val="16"/>
        </w:rPr>
        <w:t>673 računovodstvo</w:t>
      </w:r>
      <w:r w:rsidR="002C2268">
        <w:rPr>
          <w:rFonts w:ascii="Arial" w:hAnsi="Arial" w:cs="Arial"/>
          <w:sz w:val="16"/>
          <w:szCs w:val="16"/>
        </w:rPr>
        <w:tab/>
      </w:r>
      <w:r w:rsidR="00077899">
        <w:rPr>
          <w:rFonts w:ascii="Arial" w:hAnsi="Arial" w:cs="Arial"/>
          <w:sz w:val="16"/>
          <w:szCs w:val="16"/>
        </w:rPr>
        <w:t xml:space="preserve">    </w:t>
      </w:r>
      <w:r w:rsidR="007018C5">
        <w:rPr>
          <w:rFonts w:ascii="Arial" w:hAnsi="Arial" w:cs="Arial"/>
          <w:sz w:val="16"/>
          <w:szCs w:val="16"/>
        </w:rPr>
        <w:t xml:space="preserve">  </w:t>
      </w:r>
      <w:r w:rsidR="00BF1B96">
        <w:rPr>
          <w:rFonts w:ascii="Arial" w:hAnsi="Arial" w:cs="Arial"/>
          <w:sz w:val="16"/>
          <w:szCs w:val="16"/>
        </w:rPr>
        <w:t xml:space="preserve">e-mail: </w:t>
      </w:r>
      <w:hyperlink r:id="rId8" w:history="1">
        <w:r w:rsidR="00BF1B96">
          <w:rPr>
            <w:rStyle w:val="Hiperveza"/>
            <w:rFonts w:ascii="Arial" w:hAnsi="Arial" w:cs="Arial"/>
            <w:sz w:val="16"/>
            <w:szCs w:val="16"/>
          </w:rPr>
          <w:t>centar-dubrava@zg.t-com.hr</w:t>
        </w:r>
      </w:hyperlink>
    </w:p>
    <w:p w14:paraId="49A58795" w14:textId="77777777" w:rsidR="005E5973" w:rsidRDefault="00C32CC2" w:rsidP="00AD3DDB">
      <w:pPr>
        <w:pBdr>
          <w:bottom w:val="single" w:sz="12" w:space="0" w:color="auto"/>
        </w:pBdr>
        <w:tabs>
          <w:tab w:val="left" w:pos="1260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fax: +385 1 2920 988 socijalni rad</w:t>
      </w:r>
      <w:r w:rsidR="002425D7">
        <w:rPr>
          <w:rFonts w:ascii="Arial" w:hAnsi="Arial" w:cs="Arial"/>
          <w:sz w:val="16"/>
          <w:szCs w:val="16"/>
        </w:rPr>
        <w:tab/>
      </w:r>
      <w:r w:rsidR="002425D7">
        <w:rPr>
          <w:rFonts w:ascii="Arial" w:hAnsi="Arial" w:cs="Arial"/>
          <w:sz w:val="16"/>
          <w:szCs w:val="16"/>
        </w:rPr>
        <w:tab/>
        <w:t xml:space="preserve">web: </w:t>
      </w:r>
      <w:r w:rsidR="002425D7" w:rsidRPr="002425D7">
        <w:rPr>
          <w:rFonts w:ascii="Arial" w:hAnsi="Arial" w:cs="Arial"/>
          <w:color w:val="0000FF"/>
          <w:sz w:val="16"/>
          <w:szCs w:val="16"/>
          <w:u w:val="single"/>
        </w:rPr>
        <w:t>www.centardubrava.hr</w:t>
      </w:r>
    </w:p>
    <w:p w14:paraId="6E4F4135" w14:textId="77777777" w:rsidR="008B3EED" w:rsidRDefault="00C32CC2" w:rsidP="00AD3DDB">
      <w:pPr>
        <w:pBdr>
          <w:bottom w:val="single" w:sz="12" w:space="0" w:color="auto"/>
        </w:pBdr>
        <w:tabs>
          <w:tab w:val="left" w:pos="12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fax: +385 1 2911 403 zdravstvo i fizioterapija</w:t>
      </w:r>
    </w:p>
    <w:p w14:paraId="71858589" w14:textId="77777777" w:rsidR="00AD3DDB" w:rsidRDefault="00AD3DDB" w:rsidP="00AD3DDB">
      <w:pPr>
        <w:rPr>
          <w:rFonts w:ascii="Arial" w:hAnsi="Arial" w:cs="Arial"/>
          <w:sz w:val="16"/>
          <w:szCs w:val="16"/>
        </w:rPr>
      </w:pPr>
    </w:p>
    <w:p w14:paraId="2A60DF91" w14:textId="2F3EB6A3" w:rsidR="00AE57C3" w:rsidRPr="0000186B" w:rsidRDefault="00AE57C3" w:rsidP="00AE57C3">
      <w:pPr>
        <w:jc w:val="both"/>
        <w:rPr>
          <w:rFonts w:ascii="Arial" w:hAnsi="Arial" w:cs="Arial"/>
        </w:rPr>
      </w:pPr>
      <w:r w:rsidRPr="0000186B">
        <w:rPr>
          <w:rFonts w:ascii="Arial" w:hAnsi="Arial" w:cs="Arial"/>
        </w:rPr>
        <w:t>Klasa:</w:t>
      </w:r>
      <w:r w:rsidR="00271135">
        <w:rPr>
          <w:rFonts w:ascii="Arial" w:hAnsi="Arial" w:cs="Arial"/>
        </w:rPr>
        <w:t>003-01/23-03/5</w:t>
      </w:r>
    </w:p>
    <w:p w14:paraId="616D8ED2" w14:textId="67B0734D" w:rsidR="00AE57C3" w:rsidRPr="0000186B" w:rsidRDefault="00AE57C3" w:rsidP="00AE57C3">
      <w:pPr>
        <w:jc w:val="both"/>
        <w:rPr>
          <w:rFonts w:ascii="Arial" w:hAnsi="Arial" w:cs="Arial"/>
        </w:rPr>
      </w:pPr>
      <w:proofErr w:type="spellStart"/>
      <w:r w:rsidRPr="0000186B">
        <w:rPr>
          <w:rFonts w:ascii="Arial" w:hAnsi="Arial" w:cs="Arial"/>
        </w:rPr>
        <w:t>Urbroj</w:t>
      </w:r>
      <w:proofErr w:type="spellEnd"/>
      <w:r w:rsidRPr="0000186B">
        <w:rPr>
          <w:rFonts w:ascii="Arial" w:hAnsi="Arial" w:cs="Arial"/>
        </w:rPr>
        <w:t>:</w:t>
      </w:r>
      <w:r w:rsidR="00886D33" w:rsidRPr="0000186B">
        <w:rPr>
          <w:rFonts w:ascii="Arial" w:hAnsi="Arial" w:cs="Arial"/>
        </w:rPr>
        <w:t xml:space="preserve"> </w:t>
      </w:r>
      <w:r w:rsidR="00271135">
        <w:rPr>
          <w:rFonts w:ascii="Arial" w:hAnsi="Arial" w:cs="Arial"/>
        </w:rPr>
        <w:t xml:space="preserve">251-270-01-02-23-9 </w:t>
      </w:r>
    </w:p>
    <w:p w14:paraId="430D03A0" w14:textId="0361191F" w:rsidR="00AE57C3" w:rsidRPr="0000186B" w:rsidRDefault="00AE57C3" w:rsidP="00AE57C3">
      <w:pPr>
        <w:jc w:val="both"/>
        <w:rPr>
          <w:rFonts w:ascii="Arial" w:hAnsi="Arial" w:cs="Arial"/>
        </w:rPr>
      </w:pPr>
      <w:r w:rsidRPr="0000186B">
        <w:rPr>
          <w:rFonts w:ascii="Arial" w:hAnsi="Arial" w:cs="Arial"/>
        </w:rPr>
        <w:t>Zagreb</w:t>
      </w:r>
      <w:r w:rsidR="00323BB9">
        <w:rPr>
          <w:rFonts w:ascii="Arial" w:hAnsi="Arial" w:cs="Arial"/>
        </w:rPr>
        <w:t>,</w:t>
      </w:r>
      <w:r w:rsidR="00194E93" w:rsidRPr="0000186B">
        <w:rPr>
          <w:rFonts w:ascii="Arial" w:hAnsi="Arial" w:cs="Arial"/>
        </w:rPr>
        <w:t xml:space="preserve"> </w:t>
      </w:r>
      <w:r w:rsidR="00323BB9">
        <w:rPr>
          <w:rFonts w:ascii="Arial" w:hAnsi="Arial" w:cs="Arial"/>
        </w:rPr>
        <w:t>18</w:t>
      </w:r>
      <w:r w:rsidR="00E6121F">
        <w:rPr>
          <w:rFonts w:ascii="Arial" w:hAnsi="Arial" w:cs="Arial"/>
        </w:rPr>
        <w:t>.</w:t>
      </w:r>
      <w:r w:rsidR="00323BB9">
        <w:rPr>
          <w:rFonts w:ascii="Arial" w:hAnsi="Arial" w:cs="Arial"/>
        </w:rPr>
        <w:t xml:space="preserve"> prosinca 2023. </w:t>
      </w:r>
    </w:p>
    <w:p w14:paraId="6550FC32" w14:textId="77777777" w:rsidR="00AE57C3" w:rsidRDefault="00AE57C3" w:rsidP="00AE57C3">
      <w:pPr>
        <w:jc w:val="both"/>
        <w:rPr>
          <w:rFonts w:ascii="Arial" w:hAnsi="Arial" w:cs="Arial"/>
        </w:rPr>
      </w:pPr>
    </w:p>
    <w:p w14:paraId="6EE7F9A8" w14:textId="77777777" w:rsidR="0000186B" w:rsidRPr="0000186B" w:rsidRDefault="0000186B" w:rsidP="00AE57C3">
      <w:pPr>
        <w:jc w:val="both"/>
        <w:rPr>
          <w:rFonts w:ascii="Arial" w:hAnsi="Arial" w:cs="Arial"/>
        </w:rPr>
      </w:pPr>
    </w:p>
    <w:p w14:paraId="546186A9" w14:textId="6A674626" w:rsidR="00AE57C3" w:rsidRPr="0000186B" w:rsidRDefault="00AE57C3" w:rsidP="00010D32">
      <w:pPr>
        <w:jc w:val="both"/>
        <w:rPr>
          <w:rFonts w:ascii="Arial" w:hAnsi="Arial" w:cs="Arial"/>
        </w:rPr>
      </w:pPr>
      <w:r w:rsidRPr="0000186B">
        <w:rPr>
          <w:rFonts w:ascii="Arial" w:hAnsi="Arial" w:cs="Arial"/>
        </w:rPr>
        <w:t xml:space="preserve">Upravno vijeće Centra za odgoj i obrazovanje Dubrava, Zagreb, Prilaz T. Špoljara 2, na temelju članka </w:t>
      </w:r>
      <w:r w:rsidR="002F5ECB">
        <w:rPr>
          <w:rFonts w:ascii="Arial" w:hAnsi="Arial" w:cs="Arial"/>
        </w:rPr>
        <w:t>42 st 1</w:t>
      </w:r>
      <w:r w:rsidRPr="0000186B">
        <w:rPr>
          <w:rFonts w:ascii="Arial" w:hAnsi="Arial" w:cs="Arial"/>
        </w:rPr>
        <w:t>. Zakona o ustanovama („Narodne novine“ broj 76/93,29/97,47/99 i 35/08</w:t>
      </w:r>
      <w:r w:rsidR="002F5ECB">
        <w:rPr>
          <w:rFonts w:ascii="Arial" w:hAnsi="Arial" w:cs="Arial"/>
        </w:rPr>
        <w:t>, 127/19</w:t>
      </w:r>
      <w:r w:rsidRPr="0000186B">
        <w:rPr>
          <w:rFonts w:ascii="Arial" w:hAnsi="Arial" w:cs="Arial"/>
        </w:rPr>
        <w:t>) i članka</w:t>
      </w:r>
      <w:r w:rsidR="002F5ECB">
        <w:rPr>
          <w:rFonts w:ascii="Arial" w:hAnsi="Arial" w:cs="Arial"/>
        </w:rPr>
        <w:t xml:space="preserve"> 204. stavka 3.</w:t>
      </w:r>
      <w:r w:rsidRPr="0000186B">
        <w:rPr>
          <w:rFonts w:ascii="Arial" w:hAnsi="Arial" w:cs="Arial"/>
        </w:rPr>
        <w:t xml:space="preserve">  Zakona o socijalnoj skrbi ( „Narodne novine </w:t>
      </w:r>
      <w:r w:rsidRPr="002F5ECB">
        <w:rPr>
          <w:rFonts w:ascii="Arial" w:hAnsi="Arial" w:cs="Arial"/>
        </w:rPr>
        <w:t>bro</w:t>
      </w:r>
      <w:r w:rsidR="002F5ECB">
        <w:rPr>
          <w:rFonts w:ascii="Arial" w:hAnsi="Arial" w:cs="Arial"/>
        </w:rPr>
        <w:t>j 18/22, 46/22, 119/22 71/23</w:t>
      </w:r>
      <w:r w:rsidRPr="0000186B">
        <w:rPr>
          <w:rFonts w:ascii="Arial" w:hAnsi="Arial" w:cs="Arial"/>
        </w:rPr>
        <w:t xml:space="preserve">), članka </w:t>
      </w:r>
      <w:r w:rsidR="00CE0FE8">
        <w:rPr>
          <w:rFonts w:ascii="Arial" w:hAnsi="Arial" w:cs="Arial"/>
        </w:rPr>
        <w:t>34</w:t>
      </w:r>
      <w:r w:rsidRPr="0000186B">
        <w:rPr>
          <w:rFonts w:ascii="Arial" w:hAnsi="Arial" w:cs="Arial"/>
        </w:rPr>
        <w:t>.</w:t>
      </w:r>
      <w:r w:rsidR="00010D32">
        <w:rPr>
          <w:rFonts w:ascii="Arial" w:hAnsi="Arial" w:cs="Arial"/>
        </w:rPr>
        <w:t xml:space="preserve"> </w:t>
      </w:r>
      <w:r w:rsidRPr="0000186B">
        <w:rPr>
          <w:rFonts w:ascii="Arial" w:hAnsi="Arial" w:cs="Arial"/>
        </w:rPr>
        <w:t>Statuta Centra za odgoj i obrazovanj</w:t>
      </w:r>
      <w:r w:rsidR="00194E93" w:rsidRPr="0000186B">
        <w:rPr>
          <w:rFonts w:ascii="Arial" w:hAnsi="Arial" w:cs="Arial"/>
        </w:rPr>
        <w:t xml:space="preserve">e Dubrava, te </w:t>
      </w:r>
      <w:r w:rsidRPr="0000186B">
        <w:rPr>
          <w:rFonts w:ascii="Arial" w:hAnsi="Arial" w:cs="Arial"/>
        </w:rPr>
        <w:t>Odluke minis</w:t>
      </w:r>
      <w:r w:rsidR="00AC4F70">
        <w:rPr>
          <w:rFonts w:ascii="Arial" w:hAnsi="Arial" w:cs="Arial"/>
        </w:rPr>
        <w:t xml:space="preserve">tra </w:t>
      </w:r>
      <w:r w:rsidR="00AC4F70" w:rsidRPr="0000186B">
        <w:rPr>
          <w:rFonts w:ascii="Arial" w:hAnsi="Arial" w:cs="Arial"/>
        </w:rPr>
        <w:t xml:space="preserve">Ministarstva </w:t>
      </w:r>
      <w:r w:rsidR="00AC4F70">
        <w:rPr>
          <w:rFonts w:ascii="Arial" w:hAnsi="Arial" w:cs="Arial"/>
        </w:rPr>
        <w:t>rada, mirovinskog sustava, obitelji i socijalne politik</w:t>
      </w:r>
      <w:r w:rsidR="00DD1875">
        <w:rPr>
          <w:rFonts w:ascii="Arial" w:hAnsi="Arial" w:cs="Arial"/>
        </w:rPr>
        <w:t xml:space="preserve">e </w:t>
      </w:r>
      <w:r w:rsidR="00194E93" w:rsidRPr="0000186B">
        <w:rPr>
          <w:rFonts w:ascii="Arial" w:hAnsi="Arial" w:cs="Arial"/>
        </w:rPr>
        <w:t>(</w:t>
      </w:r>
      <w:r w:rsidRPr="0000186B">
        <w:rPr>
          <w:rFonts w:ascii="Arial" w:hAnsi="Arial" w:cs="Arial"/>
        </w:rPr>
        <w:t xml:space="preserve">KLASA: </w:t>
      </w:r>
      <w:r w:rsidR="00CE0FE8">
        <w:rPr>
          <w:rFonts w:ascii="Arial" w:hAnsi="Arial" w:cs="Arial"/>
        </w:rPr>
        <w:t xml:space="preserve"> 550-06/23-04/25; URBROJ:524-08-04/1-23-2</w:t>
      </w:r>
      <w:r w:rsidR="00194E93" w:rsidRPr="0000186B">
        <w:rPr>
          <w:rFonts w:ascii="Arial" w:hAnsi="Arial" w:cs="Arial"/>
        </w:rPr>
        <w:t>)</w:t>
      </w:r>
      <w:r w:rsidRPr="0000186B">
        <w:rPr>
          <w:rFonts w:ascii="Arial" w:hAnsi="Arial" w:cs="Arial"/>
        </w:rPr>
        <w:t xml:space="preserve">  od </w:t>
      </w:r>
      <w:r w:rsidR="00AC4F70">
        <w:rPr>
          <w:rFonts w:ascii="Arial" w:hAnsi="Arial" w:cs="Arial"/>
        </w:rPr>
        <w:t>1</w:t>
      </w:r>
      <w:r w:rsidR="00CE0FE8">
        <w:rPr>
          <w:rFonts w:ascii="Arial" w:hAnsi="Arial" w:cs="Arial"/>
        </w:rPr>
        <w:t>3</w:t>
      </w:r>
      <w:r w:rsidR="00AC4F70">
        <w:rPr>
          <w:rFonts w:ascii="Arial" w:hAnsi="Arial" w:cs="Arial"/>
        </w:rPr>
        <w:t>.</w:t>
      </w:r>
      <w:r w:rsidR="00CE0FE8">
        <w:rPr>
          <w:rFonts w:ascii="Arial" w:hAnsi="Arial" w:cs="Arial"/>
        </w:rPr>
        <w:t xml:space="preserve"> prosinca</w:t>
      </w:r>
      <w:r w:rsidR="00AC4F70">
        <w:rPr>
          <w:rFonts w:ascii="Arial" w:hAnsi="Arial" w:cs="Arial"/>
        </w:rPr>
        <w:t xml:space="preserve"> 2023</w:t>
      </w:r>
      <w:r w:rsidR="00886D33" w:rsidRPr="0000186B">
        <w:rPr>
          <w:rFonts w:ascii="Arial" w:hAnsi="Arial" w:cs="Arial"/>
        </w:rPr>
        <w:t>. godine</w:t>
      </w:r>
      <w:r w:rsidRPr="0000186B">
        <w:rPr>
          <w:rFonts w:ascii="Arial" w:hAnsi="Arial" w:cs="Arial"/>
        </w:rPr>
        <w:t xml:space="preserve"> o davanju prethodne suglasnosti na Odluku o izboru ravnateljice Centra za odgoj i obrazovanje Dubrava,  na sjednici održanoj dana   </w:t>
      </w:r>
      <w:r w:rsidR="00992094">
        <w:rPr>
          <w:rFonts w:ascii="Arial" w:hAnsi="Arial" w:cs="Arial"/>
        </w:rPr>
        <w:t>18</w:t>
      </w:r>
      <w:r w:rsidR="00194E93" w:rsidRPr="0000186B">
        <w:rPr>
          <w:rFonts w:ascii="Arial" w:hAnsi="Arial" w:cs="Arial"/>
        </w:rPr>
        <w:t>.</w:t>
      </w:r>
      <w:r w:rsidR="00AC4F70">
        <w:rPr>
          <w:rFonts w:ascii="Arial" w:hAnsi="Arial" w:cs="Arial"/>
        </w:rPr>
        <w:t xml:space="preserve"> </w:t>
      </w:r>
      <w:r w:rsidR="00CE0FE8">
        <w:rPr>
          <w:rFonts w:ascii="Arial" w:hAnsi="Arial" w:cs="Arial"/>
        </w:rPr>
        <w:t>prosinca</w:t>
      </w:r>
      <w:r w:rsidR="00AC4F70">
        <w:rPr>
          <w:rFonts w:ascii="Arial" w:hAnsi="Arial" w:cs="Arial"/>
        </w:rPr>
        <w:t xml:space="preserve"> 2023. </w:t>
      </w:r>
      <w:r w:rsidRPr="0000186B">
        <w:rPr>
          <w:rFonts w:ascii="Arial" w:hAnsi="Arial" w:cs="Arial"/>
        </w:rPr>
        <w:t xml:space="preserve"> godine donosi</w:t>
      </w:r>
      <w:r w:rsidR="00010D32">
        <w:rPr>
          <w:rFonts w:ascii="Arial" w:hAnsi="Arial" w:cs="Arial"/>
        </w:rPr>
        <w:t>:</w:t>
      </w:r>
    </w:p>
    <w:p w14:paraId="3C77D923" w14:textId="77777777" w:rsidR="00AE57C3" w:rsidRPr="0000186B" w:rsidRDefault="00AE57C3" w:rsidP="00CE0FE8">
      <w:pPr>
        <w:jc w:val="both"/>
        <w:rPr>
          <w:rFonts w:ascii="Arial" w:hAnsi="Arial" w:cs="Arial"/>
        </w:rPr>
      </w:pPr>
    </w:p>
    <w:p w14:paraId="5CD1E217" w14:textId="77777777" w:rsidR="00AE57C3" w:rsidRPr="0000186B" w:rsidRDefault="00AE57C3" w:rsidP="00AE57C3">
      <w:pPr>
        <w:jc w:val="center"/>
        <w:rPr>
          <w:rFonts w:ascii="Arial" w:hAnsi="Arial" w:cs="Arial"/>
        </w:rPr>
      </w:pPr>
    </w:p>
    <w:p w14:paraId="7ADB660B" w14:textId="77777777" w:rsidR="00AE57C3" w:rsidRPr="0000186B" w:rsidRDefault="00AE57C3" w:rsidP="0000186B">
      <w:pPr>
        <w:jc w:val="center"/>
        <w:rPr>
          <w:rFonts w:ascii="Arial" w:hAnsi="Arial" w:cs="Arial"/>
          <w:b/>
        </w:rPr>
      </w:pPr>
      <w:r w:rsidRPr="0000186B">
        <w:rPr>
          <w:rFonts w:ascii="Arial" w:hAnsi="Arial" w:cs="Arial"/>
          <w:b/>
        </w:rPr>
        <w:t>O D L U K U</w:t>
      </w:r>
    </w:p>
    <w:p w14:paraId="4DE69E18" w14:textId="77777777" w:rsidR="00AE57C3" w:rsidRPr="0000186B" w:rsidRDefault="00AE57C3" w:rsidP="0000186B">
      <w:pPr>
        <w:jc w:val="center"/>
        <w:rPr>
          <w:rFonts w:ascii="Arial" w:hAnsi="Arial" w:cs="Arial"/>
          <w:b/>
        </w:rPr>
      </w:pPr>
      <w:r w:rsidRPr="0000186B">
        <w:rPr>
          <w:rFonts w:ascii="Arial" w:hAnsi="Arial" w:cs="Arial"/>
          <w:b/>
        </w:rPr>
        <w:t>O IMENOVANJU RAVNATELJICE</w:t>
      </w:r>
    </w:p>
    <w:p w14:paraId="234BE05A" w14:textId="77777777" w:rsidR="00AE57C3" w:rsidRPr="0000186B" w:rsidRDefault="00AE57C3" w:rsidP="00AE57C3">
      <w:pPr>
        <w:rPr>
          <w:rFonts w:ascii="Arial" w:hAnsi="Arial" w:cs="Arial"/>
        </w:rPr>
      </w:pPr>
    </w:p>
    <w:p w14:paraId="30EAAA2C" w14:textId="03C35029" w:rsidR="00AE57C3" w:rsidRDefault="00AE57C3" w:rsidP="00010D32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00186B">
        <w:rPr>
          <w:rFonts w:ascii="Arial" w:hAnsi="Arial" w:cs="Arial"/>
        </w:rPr>
        <w:t xml:space="preserve"> </w:t>
      </w:r>
      <w:r w:rsidR="00323BB9">
        <w:rPr>
          <w:rFonts w:ascii="Arial" w:hAnsi="Arial" w:cs="Arial"/>
        </w:rPr>
        <w:t>Marina Nekić</w:t>
      </w:r>
      <w:r w:rsidRPr="0000186B">
        <w:rPr>
          <w:rFonts w:ascii="Arial" w:hAnsi="Arial" w:cs="Arial"/>
        </w:rPr>
        <w:t xml:space="preserve">, </w:t>
      </w:r>
      <w:proofErr w:type="spellStart"/>
      <w:r w:rsidR="00323BB9">
        <w:rPr>
          <w:rFonts w:ascii="Arial" w:hAnsi="Arial" w:cs="Arial"/>
        </w:rPr>
        <w:t>dipl.pedagog</w:t>
      </w:r>
      <w:proofErr w:type="spellEnd"/>
      <w:r w:rsidRPr="0000186B">
        <w:rPr>
          <w:rFonts w:ascii="Arial" w:hAnsi="Arial" w:cs="Arial"/>
        </w:rPr>
        <w:t xml:space="preserve">, imenuje se ravnateljicom Centra za  </w:t>
      </w:r>
      <w:r w:rsidR="00194E93" w:rsidRPr="0000186B">
        <w:rPr>
          <w:rFonts w:ascii="Arial" w:hAnsi="Arial" w:cs="Arial"/>
        </w:rPr>
        <w:t>o</w:t>
      </w:r>
      <w:r w:rsidRPr="0000186B">
        <w:rPr>
          <w:rFonts w:ascii="Arial" w:hAnsi="Arial" w:cs="Arial"/>
        </w:rPr>
        <w:t>dgoj i obrazovanje Dubrava, Zagreb, Prilaz Tomislava Špoljara 2, na vrijeme od četiri (4</w:t>
      </w:r>
      <w:r w:rsidR="00010D32">
        <w:rPr>
          <w:rFonts w:ascii="Arial" w:hAnsi="Arial" w:cs="Arial"/>
        </w:rPr>
        <w:t xml:space="preserve">) </w:t>
      </w:r>
      <w:r w:rsidRPr="0000186B">
        <w:rPr>
          <w:rFonts w:ascii="Arial" w:hAnsi="Arial" w:cs="Arial"/>
        </w:rPr>
        <w:t>godine</w:t>
      </w:r>
      <w:r w:rsidR="0000186B">
        <w:rPr>
          <w:rFonts w:ascii="Arial" w:hAnsi="Arial" w:cs="Arial"/>
        </w:rPr>
        <w:t>.</w:t>
      </w:r>
    </w:p>
    <w:p w14:paraId="358F2CC8" w14:textId="7D225175" w:rsidR="00C814DC" w:rsidRPr="009D43D6" w:rsidRDefault="00AE57C3" w:rsidP="00010D32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00186B">
        <w:rPr>
          <w:rFonts w:ascii="Arial" w:hAnsi="Arial" w:cs="Arial"/>
        </w:rPr>
        <w:t xml:space="preserve">Odluka stupa na snagu </w:t>
      </w:r>
      <w:r w:rsidR="0000186B">
        <w:rPr>
          <w:rFonts w:ascii="Arial" w:hAnsi="Arial" w:cs="Arial"/>
          <w:color w:val="FF0000"/>
        </w:rPr>
        <w:t xml:space="preserve"> </w:t>
      </w:r>
      <w:r w:rsidR="00A5264C">
        <w:rPr>
          <w:rFonts w:ascii="Arial" w:hAnsi="Arial" w:cs="Arial"/>
        </w:rPr>
        <w:t xml:space="preserve">danom </w:t>
      </w:r>
      <w:r w:rsidR="00DB7228">
        <w:rPr>
          <w:rFonts w:ascii="Arial" w:hAnsi="Arial" w:cs="Arial"/>
        </w:rPr>
        <w:t>donošenja, a primjenjuje se od 11.siječnja 2024</w:t>
      </w:r>
      <w:r w:rsidR="00271135">
        <w:rPr>
          <w:rFonts w:ascii="Arial" w:hAnsi="Arial" w:cs="Arial"/>
        </w:rPr>
        <w:t xml:space="preserve">. </w:t>
      </w:r>
    </w:p>
    <w:p w14:paraId="50B5C37B" w14:textId="19614CE2" w:rsidR="0000186B" w:rsidRPr="009D43D6" w:rsidRDefault="00C814DC" w:rsidP="00010D32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9D43D6">
        <w:rPr>
          <w:rFonts w:ascii="Arial" w:hAnsi="Arial" w:cs="Arial"/>
        </w:rPr>
        <w:t xml:space="preserve">Upravno vijeće Centra će sa gospođom </w:t>
      </w:r>
      <w:r w:rsidR="00323BB9">
        <w:rPr>
          <w:rFonts w:ascii="Arial" w:hAnsi="Arial" w:cs="Arial"/>
        </w:rPr>
        <w:t>Marinom Nekić</w:t>
      </w:r>
      <w:r w:rsidRPr="009D43D6">
        <w:rPr>
          <w:rFonts w:ascii="Arial" w:hAnsi="Arial" w:cs="Arial"/>
        </w:rPr>
        <w:t xml:space="preserve"> sklopiti </w:t>
      </w:r>
      <w:r w:rsidR="0000186B" w:rsidRPr="009D43D6">
        <w:rPr>
          <w:rFonts w:ascii="Arial" w:hAnsi="Arial" w:cs="Arial"/>
        </w:rPr>
        <w:t xml:space="preserve">   </w:t>
      </w:r>
    </w:p>
    <w:p w14:paraId="681922D1" w14:textId="77777777" w:rsidR="00AE57C3" w:rsidRPr="009D43D6" w:rsidRDefault="00C814DC" w:rsidP="00010D32">
      <w:pPr>
        <w:pStyle w:val="Odlomakpopisa"/>
        <w:ind w:left="720"/>
        <w:jc w:val="both"/>
        <w:rPr>
          <w:rFonts w:ascii="Arial" w:hAnsi="Arial" w:cs="Arial"/>
        </w:rPr>
      </w:pPr>
      <w:r w:rsidRPr="009D43D6">
        <w:rPr>
          <w:rFonts w:ascii="Arial" w:hAnsi="Arial" w:cs="Arial"/>
        </w:rPr>
        <w:t>ugovor o radu  na određeno vrijeme u trajanju od četiri (4) godine.</w:t>
      </w:r>
    </w:p>
    <w:p w14:paraId="2759A3AA" w14:textId="77777777" w:rsidR="00AE57C3" w:rsidRPr="0000186B" w:rsidRDefault="00AE57C3" w:rsidP="00010D32">
      <w:pPr>
        <w:jc w:val="both"/>
        <w:rPr>
          <w:rFonts w:ascii="Arial" w:hAnsi="Arial" w:cs="Arial"/>
        </w:rPr>
      </w:pPr>
    </w:p>
    <w:p w14:paraId="34E86E46" w14:textId="77777777" w:rsidR="00AE57C3" w:rsidRPr="0000186B" w:rsidRDefault="00AE57C3" w:rsidP="00AE57C3">
      <w:pPr>
        <w:jc w:val="center"/>
        <w:rPr>
          <w:rFonts w:ascii="Arial" w:hAnsi="Arial" w:cs="Arial"/>
          <w:b/>
        </w:rPr>
      </w:pPr>
      <w:r w:rsidRPr="0000186B">
        <w:rPr>
          <w:rFonts w:ascii="Arial" w:hAnsi="Arial" w:cs="Arial"/>
          <w:b/>
        </w:rPr>
        <w:t>Obrazloženje</w:t>
      </w:r>
    </w:p>
    <w:p w14:paraId="53DB5223" w14:textId="77777777" w:rsidR="00AE57C3" w:rsidRPr="0000186B" w:rsidRDefault="00AE57C3" w:rsidP="00025819">
      <w:pPr>
        <w:jc w:val="both"/>
        <w:rPr>
          <w:rFonts w:ascii="Arial" w:hAnsi="Arial" w:cs="Arial"/>
        </w:rPr>
      </w:pPr>
    </w:p>
    <w:p w14:paraId="1FEAF956" w14:textId="11C48DC3" w:rsidR="00AE57C3" w:rsidRPr="0000186B" w:rsidRDefault="00AE57C3" w:rsidP="00025819">
      <w:pPr>
        <w:jc w:val="both"/>
        <w:rPr>
          <w:rFonts w:ascii="Arial" w:hAnsi="Arial" w:cs="Arial"/>
        </w:rPr>
      </w:pPr>
      <w:r w:rsidRPr="0000186B">
        <w:rPr>
          <w:rFonts w:ascii="Arial" w:hAnsi="Arial" w:cs="Arial"/>
        </w:rPr>
        <w:t>Upravno vijeće Centra za odgoj i obrazovanje Dubrava donijelo je Odluku o raspisivanju natječaja za imenovanje ravnatelja/</w:t>
      </w:r>
      <w:proofErr w:type="spellStart"/>
      <w:r w:rsidRPr="0000186B">
        <w:rPr>
          <w:rFonts w:ascii="Arial" w:hAnsi="Arial" w:cs="Arial"/>
        </w:rPr>
        <w:t>ce</w:t>
      </w:r>
      <w:proofErr w:type="spellEnd"/>
      <w:r w:rsidRPr="0000186B">
        <w:rPr>
          <w:rFonts w:ascii="Arial" w:hAnsi="Arial" w:cs="Arial"/>
        </w:rPr>
        <w:t xml:space="preserve"> Centra na sjednici održanoj dana </w:t>
      </w:r>
      <w:r w:rsidR="000E0201">
        <w:rPr>
          <w:rFonts w:ascii="Arial" w:hAnsi="Arial" w:cs="Arial"/>
        </w:rPr>
        <w:t>11</w:t>
      </w:r>
      <w:r w:rsidRPr="0000186B">
        <w:rPr>
          <w:rFonts w:ascii="Arial" w:hAnsi="Arial" w:cs="Arial"/>
        </w:rPr>
        <w:t>.</w:t>
      </w:r>
      <w:r w:rsidR="000E0201">
        <w:rPr>
          <w:rFonts w:ascii="Arial" w:hAnsi="Arial" w:cs="Arial"/>
        </w:rPr>
        <w:t>10</w:t>
      </w:r>
      <w:r w:rsidRPr="0000186B">
        <w:rPr>
          <w:rFonts w:ascii="Arial" w:hAnsi="Arial" w:cs="Arial"/>
        </w:rPr>
        <w:t>.20</w:t>
      </w:r>
      <w:r w:rsidR="000E0201">
        <w:rPr>
          <w:rFonts w:ascii="Arial" w:hAnsi="Arial" w:cs="Arial"/>
        </w:rPr>
        <w:t>23</w:t>
      </w:r>
      <w:r w:rsidRPr="0000186B">
        <w:rPr>
          <w:rFonts w:ascii="Arial" w:hAnsi="Arial" w:cs="Arial"/>
        </w:rPr>
        <w:t>. godine.</w:t>
      </w:r>
    </w:p>
    <w:p w14:paraId="146C0BF2" w14:textId="4C22C061" w:rsidR="00AE57C3" w:rsidRPr="0000186B" w:rsidRDefault="00AE57C3" w:rsidP="00025819">
      <w:pPr>
        <w:jc w:val="both"/>
        <w:rPr>
          <w:rFonts w:ascii="Arial" w:hAnsi="Arial" w:cs="Arial"/>
        </w:rPr>
      </w:pPr>
      <w:r w:rsidRPr="0000186B">
        <w:rPr>
          <w:rFonts w:ascii="Arial" w:hAnsi="Arial" w:cs="Arial"/>
        </w:rPr>
        <w:t xml:space="preserve">Natječaj je objavljen dana </w:t>
      </w:r>
      <w:r w:rsidR="000E0201">
        <w:rPr>
          <w:rFonts w:ascii="Arial" w:hAnsi="Arial" w:cs="Arial"/>
        </w:rPr>
        <w:t>18</w:t>
      </w:r>
      <w:r w:rsidRPr="0000186B">
        <w:rPr>
          <w:rFonts w:ascii="Arial" w:hAnsi="Arial" w:cs="Arial"/>
        </w:rPr>
        <w:t>.</w:t>
      </w:r>
      <w:r w:rsidR="000E0201">
        <w:rPr>
          <w:rFonts w:ascii="Arial" w:hAnsi="Arial" w:cs="Arial"/>
        </w:rPr>
        <w:t>10</w:t>
      </w:r>
      <w:r w:rsidRPr="0000186B">
        <w:rPr>
          <w:rFonts w:ascii="Arial" w:hAnsi="Arial" w:cs="Arial"/>
        </w:rPr>
        <w:t>.20</w:t>
      </w:r>
      <w:r w:rsidR="000E0201">
        <w:rPr>
          <w:rFonts w:ascii="Arial" w:hAnsi="Arial" w:cs="Arial"/>
        </w:rPr>
        <w:t>23</w:t>
      </w:r>
      <w:r w:rsidRPr="0000186B">
        <w:rPr>
          <w:rFonts w:ascii="Arial" w:hAnsi="Arial" w:cs="Arial"/>
        </w:rPr>
        <w:t xml:space="preserve">. godine u „Narodnim novinama“ broj </w:t>
      </w:r>
      <w:r w:rsidR="00DC51AB">
        <w:rPr>
          <w:rFonts w:ascii="Arial" w:hAnsi="Arial" w:cs="Arial"/>
        </w:rPr>
        <w:t>120</w:t>
      </w:r>
      <w:r w:rsidRPr="0000186B">
        <w:rPr>
          <w:rFonts w:ascii="Arial" w:hAnsi="Arial" w:cs="Arial"/>
        </w:rPr>
        <w:t>/</w:t>
      </w:r>
      <w:r w:rsidR="00DC51AB">
        <w:rPr>
          <w:rFonts w:ascii="Arial" w:hAnsi="Arial" w:cs="Arial"/>
        </w:rPr>
        <w:t>23</w:t>
      </w:r>
      <w:r w:rsidRPr="0000186B">
        <w:rPr>
          <w:rFonts w:ascii="Arial" w:hAnsi="Arial" w:cs="Arial"/>
        </w:rPr>
        <w:t>, u javnom glasilu „</w:t>
      </w:r>
      <w:r w:rsidR="000E0201">
        <w:rPr>
          <w:rFonts w:ascii="Arial" w:hAnsi="Arial" w:cs="Arial"/>
        </w:rPr>
        <w:t>Jutarnji list</w:t>
      </w:r>
      <w:r w:rsidRPr="0000186B">
        <w:rPr>
          <w:rFonts w:ascii="Arial" w:hAnsi="Arial" w:cs="Arial"/>
        </w:rPr>
        <w:t>“, na mrežnim stranicama Hrvatskog  zavoda za zapošljavanje, i na mrežnim stranicama i oglasnoj ploči Centra.</w:t>
      </w:r>
    </w:p>
    <w:p w14:paraId="10130322" w14:textId="72BABE9B" w:rsidR="00AE57C3" w:rsidRPr="0000186B" w:rsidRDefault="00AE57C3" w:rsidP="00025819">
      <w:pPr>
        <w:jc w:val="both"/>
        <w:rPr>
          <w:rFonts w:ascii="Arial" w:hAnsi="Arial" w:cs="Arial"/>
        </w:rPr>
      </w:pPr>
      <w:r w:rsidRPr="0000186B">
        <w:rPr>
          <w:rFonts w:ascii="Arial" w:hAnsi="Arial" w:cs="Arial"/>
        </w:rPr>
        <w:t>Na sjednici Upravnog vijeća održanoj dana</w:t>
      </w:r>
      <w:r w:rsidR="00D5154F">
        <w:rPr>
          <w:rFonts w:ascii="Arial" w:hAnsi="Arial" w:cs="Arial"/>
        </w:rPr>
        <w:t xml:space="preserve"> 07</w:t>
      </w:r>
      <w:r w:rsidR="00DC51AB">
        <w:rPr>
          <w:rFonts w:ascii="Arial" w:hAnsi="Arial" w:cs="Arial"/>
        </w:rPr>
        <w:t>.11</w:t>
      </w:r>
      <w:r w:rsidRPr="0000186B">
        <w:rPr>
          <w:rFonts w:ascii="Arial" w:hAnsi="Arial" w:cs="Arial"/>
        </w:rPr>
        <w:t>.20</w:t>
      </w:r>
      <w:r w:rsidR="00D5154F">
        <w:rPr>
          <w:rFonts w:ascii="Arial" w:hAnsi="Arial" w:cs="Arial"/>
        </w:rPr>
        <w:t>23</w:t>
      </w:r>
      <w:r w:rsidRPr="0000186B">
        <w:rPr>
          <w:rFonts w:ascii="Arial" w:hAnsi="Arial" w:cs="Arial"/>
        </w:rPr>
        <w:t xml:space="preserve">. godine utvrđeno je da </w:t>
      </w:r>
      <w:r w:rsidR="00D5154F">
        <w:rPr>
          <w:rFonts w:ascii="Arial" w:hAnsi="Arial" w:cs="Arial"/>
        </w:rPr>
        <w:t>je</w:t>
      </w:r>
      <w:r w:rsidRPr="0000186B">
        <w:rPr>
          <w:rFonts w:ascii="Arial" w:hAnsi="Arial" w:cs="Arial"/>
        </w:rPr>
        <w:t xml:space="preserve"> na natječaj za ravnatelja/</w:t>
      </w:r>
      <w:proofErr w:type="spellStart"/>
      <w:r w:rsidRPr="0000186B">
        <w:rPr>
          <w:rFonts w:ascii="Arial" w:hAnsi="Arial" w:cs="Arial"/>
        </w:rPr>
        <w:t>icu</w:t>
      </w:r>
      <w:proofErr w:type="spellEnd"/>
      <w:r w:rsidRPr="0000186B">
        <w:rPr>
          <w:rFonts w:ascii="Arial" w:hAnsi="Arial" w:cs="Arial"/>
        </w:rPr>
        <w:t xml:space="preserve">  pristigl</w:t>
      </w:r>
      <w:r w:rsidR="00D5154F">
        <w:rPr>
          <w:rFonts w:ascii="Arial" w:hAnsi="Arial" w:cs="Arial"/>
        </w:rPr>
        <w:t>o</w:t>
      </w:r>
      <w:r w:rsidRPr="0000186B">
        <w:rPr>
          <w:rFonts w:ascii="Arial" w:hAnsi="Arial" w:cs="Arial"/>
        </w:rPr>
        <w:t xml:space="preserve"> </w:t>
      </w:r>
      <w:r w:rsidR="00D5154F">
        <w:rPr>
          <w:rFonts w:ascii="Arial" w:hAnsi="Arial" w:cs="Arial"/>
        </w:rPr>
        <w:t>pet</w:t>
      </w:r>
      <w:r w:rsidRPr="0000186B">
        <w:rPr>
          <w:rFonts w:ascii="Arial" w:hAnsi="Arial" w:cs="Arial"/>
        </w:rPr>
        <w:t xml:space="preserve"> prijav</w:t>
      </w:r>
      <w:r w:rsidR="00992094">
        <w:rPr>
          <w:rFonts w:ascii="Arial" w:hAnsi="Arial" w:cs="Arial"/>
        </w:rPr>
        <w:t>a</w:t>
      </w:r>
      <w:r w:rsidRPr="0000186B">
        <w:rPr>
          <w:rFonts w:ascii="Arial" w:hAnsi="Arial" w:cs="Arial"/>
        </w:rPr>
        <w:t xml:space="preserve"> koje su uredne, potpune i pravovremene.</w:t>
      </w:r>
    </w:p>
    <w:p w14:paraId="446BD604" w14:textId="6DE173BF" w:rsidR="00AE57C3" w:rsidRPr="0000186B" w:rsidRDefault="00AE57C3" w:rsidP="00025819">
      <w:pPr>
        <w:jc w:val="both"/>
        <w:rPr>
          <w:rFonts w:ascii="Arial" w:hAnsi="Arial" w:cs="Arial"/>
        </w:rPr>
      </w:pPr>
      <w:r w:rsidRPr="0000186B">
        <w:rPr>
          <w:rFonts w:ascii="Arial" w:hAnsi="Arial" w:cs="Arial"/>
        </w:rPr>
        <w:t xml:space="preserve">U provedenom natječajnom postupku tvrđeno je da </w:t>
      </w:r>
      <w:proofErr w:type="spellStart"/>
      <w:r w:rsidR="00D5154F">
        <w:rPr>
          <w:rFonts w:ascii="Arial" w:hAnsi="Arial" w:cs="Arial"/>
        </w:rPr>
        <w:t>dipl</w:t>
      </w:r>
      <w:proofErr w:type="spellEnd"/>
      <w:r w:rsidR="00D5154F">
        <w:rPr>
          <w:rFonts w:ascii="Arial" w:hAnsi="Arial" w:cs="Arial"/>
        </w:rPr>
        <w:t xml:space="preserve"> </w:t>
      </w:r>
      <w:r w:rsidRPr="0000186B">
        <w:rPr>
          <w:rFonts w:ascii="Arial" w:hAnsi="Arial" w:cs="Arial"/>
        </w:rPr>
        <w:t>.</w:t>
      </w:r>
      <w:proofErr w:type="spellStart"/>
      <w:r w:rsidR="00D5154F">
        <w:rPr>
          <w:rFonts w:ascii="Arial" w:hAnsi="Arial" w:cs="Arial"/>
        </w:rPr>
        <w:t>pedagog</w:t>
      </w:r>
      <w:r w:rsidR="00CE7F59">
        <w:rPr>
          <w:rFonts w:ascii="Arial" w:hAnsi="Arial" w:cs="Arial"/>
        </w:rPr>
        <w:t>ica</w:t>
      </w:r>
      <w:proofErr w:type="spellEnd"/>
      <w:r w:rsidRPr="0000186B">
        <w:rPr>
          <w:rFonts w:ascii="Arial" w:hAnsi="Arial" w:cs="Arial"/>
        </w:rPr>
        <w:t xml:space="preserve"> </w:t>
      </w:r>
      <w:r w:rsidR="00D5154F">
        <w:rPr>
          <w:rFonts w:ascii="Arial" w:hAnsi="Arial" w:cs="Arial"/>
        </w:rPr>
        <w:t>Marina Nekić</w:t>
      </w:r>
      <w:r w:rsidRPr="0000186B">
        <w:rPr>
          <w:rFonts w:ascii="Arial" w:hAnsi="Arial" w:cs="Arial"/>
        </w:rPr>
        <w:t xml:space="preserve">,  ispunjava sve uvjete iz natječaja, te je Upravno vijeće na svojoj sjednici  održanoj dana </w:t>
      </w:r>
      <w:r w:rsidR="00D5154F">
        <w:rPr>
          <w:rFonts w:ascii="Arial" w:hAnsi="Arial" w:cs="Arial"/>
        </w:rPr>
        <w:t>15</w:t>
      </w:r>
      <w:r w:rsidRPr="0000186B">
        <w:rPr>
          <w:rFonts w:ascii="Arial" w:hAnsi="Arial" w:cs="Arial"/>
        </w:rPr>
        <w:t>.</w:t>
      </w:r>
      <w:r w:rsidR="00D5154F">
        <w:rPr>
          <w:rFonts w:ascii="Arial" w:hAnsi="Arial" w:cs="Arial"/>
        </w:rPr>
        <w:t>11</w:t>
      </w:r>
      <w:r w:rsidRPr="0000186B">
        <w:rPr>
          <w:rFonts w:ascii="Arial" w:hAnsi="Arial" w:cs="Arial"/>
        </w:rPr>
        <w:t>.20</w:t>
      </w:r>
      <w:r w:rsidR="00D5154F">
        <w:rPr>
          <w:rFonts w:ascii="Arial" w:hAnsi="Arial" w:cs="Arial"/>
        </w:rPr>
        <w:t>23</w:t>
      </w:r>
      <w:r w:rsidRPr="0000186B">
        <w:rPr>
          <w:rFonts w:ascii="Arial" w:hAnsi="Arial" w:cs="Arial"/>
        </w:rPr>
        <w:t>. godine većinom glasova</w:t>
      </w:r>
      <w:r w:rsidR="000813E6" w:rsidRPr="0000186B">
        <w:rPr>
          <w:rFonts w:ascii="Arial" w:hAnsi="Arial" w:cs="Arial"/>
        </w:rPr>
        <w:t xml:space="preserve"> od ukupnog broja članova</w:t>
      </w:r>
      <w:r w:rsidRPr="0000186B">
        <w:rPr>
          <w:rFonts w:ascii="Arial" w:hAnsi="Arial" w:cs="Arial"/>
        </w:rPr>
        <w:t xml:space="preserve"> donijelo Odluku </w:t>
      </w:r>
      <w:r w:rsidRPr="0000186B">
        <w:rPr>
          <w:rFonts w:ascii="Arial" w:hAnsi="Arial" w:cs="Arial"/>
        </w:rPr>
        <w:lastRenderedPageBreak/>
        <w:t xml:space="preserve">o izboru </w:t>
      </w:r>
      <w:r w:rsidR="00D5154F">
        <w:rPr>
          <w:rFonts w:ascii="Arial" w:hAnsi="Arial" w:cs="Arial"/>
        </w:rPr>
        <w:t xml:space="preserve">diplomirane </w:t>
      </w:r>
      <w:proofErr w:type="spellStart"/>
      <w:r w:rsidR="00D5154F">
        <w:rPr>
          <w:rFonts w:ascii="Arial" w:hAnsi="Arial" w:cs="Arial"/>
        </w:rPr>
        <w:t>pedagogice</w:t>
      </w:r>
      <w:proofErr w:type="spellEnd"/>
      <w:r w:rsidR="00D5154F">
        <w:rPr>
          <w:rFonts w:ascii="Arial" w:hAnsi="Arial" w:cs="Arial"/>
        </w:rPr>
        <w:t xml:space="preserve"> Marine Nekić</w:t>
      </w:r>
      <w:r w:rsidRPr="0000186B">
        <w:rPr>
          <w:rFonts w:ascii="Arial" w:hAnsi="Arial" w:cs="Arial"/>
        </w:rPr>
        <w:t>, za  ravnateljicu Centra za odgoj i obrazovanje Dubrava.</w:t>
      </w:r>
    </w:p>
    <w:p w14:paraId="77FE26CD" w14:textId="0440F3F8" w:rsidR="00AE57C3" w:rsidRPr="0000186B" w:rsidRDefault="00AE57C3" w:rsidP="00025819">
      <w:pPr>
        <w:jc w:val="both"/>
        <w:rPr>
          <w:rFonts w:ascii="Arial" w:hAnsi="Arial" w:cs="Arial"/>
        </w:rPr>
      </w:pPr>
      <w:r w:rsidRPr="0000186B">
        <w:rPr>
          <w:rFonts w:ascii="Arial" w:hAnsi="Arial" w:cs="Arial"/>
        </w:rPr>
        <w:t>Ministr</w:t>
      </w:r>
      <w:r w:rsidR="00D5154F">
        <w:rPr>
          <w:rFonts w:ascii="Arial" w:hAnsi="Arial" w:cs="Arial"/>
        </w:rPr>
        <w:t>u</w:t>
      </w:r>
      <w:r w:rsidRPr="0000186B">
        <w:rPr>
          <w:rFonts w:ascii="Arial" w:hAnsi="Arial" w:cs="Arial"/>
        </w:rPr>
        <w:t xml:space="preserve"> Ministarstva</w:t>
      </w:r>
      <w:r w:rsidR="00E6121F">
        <w:rPr>
          <w:rFonts w:ascii="Arial" w:hAnsi="Arial" w:cs="Arial"/>
        </w:rPr>
        <w:t xml:space="preserve"> rada, mirovinskog sustava, obitelji i socijalne politike  </w:t>
      </w:r>
      <w:r w:rsidRPr="0000186B">
        <w:rPr>
          <w:rFonts w:ascii="Arial" w:hAnsi="Arial" w:cs="Arial"/>
        </w:rPr>
        <w:t>dostavljana je natječajna dokumentacija o izboru kandidata za ravnatelja/</w:t>
      </w:r>
      <w:proofErr w:type="spellStart"/>
      <w:r w:rsidRPr="0000186B">
        <w:rPr>
          <w:rFonts w:ascii="Arial" w:hAnsi="Arial" w:cs="Arial"/>
        </w:rPr>
        <w:t>cu</w:t>
      </w:r>
      <w:proofErr w:type="spellEnd"/>
      <w:r w:rsidRPr="0000186B">
        <w:rPr>
          <w:rFonts w:ascii="Arial" w:hAnsi="Arial" w:cs="Arial"/>
        </w:rPr>
        <w:t xml:space="preserve">  Centra radi dobivanja prethodne suglasnosti prije donošenja Odluke o imenovanju ravnatelja.</w:t>
      </w:r>
    </w:p>
    <w:p w14:paraId="6C236E05" w14:textId="7D786F5D" w:rsidR="00AE57C3" w:rsidRPr="0000186B" w:rsidRDefault="00AE57C3" w:rsidP="00025819">
      <w:pPr>
        <w:jc w:val="both"/>
        <w:rPr>
          <w:rFonts w:ascii="Arial" w:hAnsi="Arial" w:cs="Arial"/>
        </w:rPr>
      </w:pPr>
      <w:r w:rsidRPr="0000186B">
        <w:rPr>
          <w:rFonts w:ascii="Arial" w:hAnsi="Arial" w:cs="Arial"/>
        </w:rPr>
        <w:t>Prethodna suglasnost ministr</w:t>
      </w:r>
      <w:r w:rsidR="000A7B79">
        <w:rPr>
          <w:rFonts w:ascii="Arial" w:hAnsi="Arial" w:cs="Arial"/>
        </w:rPr>
        <w:t xml:space="preserve">a </w:t>
      </w:r>
      <w:r w:rsidRPr="0000186B">
        <w:rPr>
          <w:rFonts w:ascii="Arial" w:hAnsi="Arial" w:cs="Arial"/>
        </w:rPr>
        <w:t xml:space="preserve">Ministarstva </w:t>
      </w:r>
      <w:r w:rsidR="00516AFC">
        <w:rPr>
          <w:rFonts w:ascii="Arial" w:hAnsi="Arial" w:cs="Arial"/>
        </w:rPr>
        <w:t xml:space="preserve">rada, mirovinskog sustava, obitelji i socijalne politike </w:t>
      </w:r>
      <w:r w:rsidRPr="0000186B">
        <w:rPr>
          <w:rFonts w:ascii="Arial" w:hAnsi="Arial" w:cs="Arial"/>
        </w:rPr>
        <w:t xml:space="preserve">dana je </w:t>
      </w:r>
      <w:r w:rsidR="00E6121F">
        <w:rPr>
          <w:rFonts w:ascii="Arial" w:hAnsi="Arial" w:cs="Arial"/>
        </w:rPr>
        <w:t>1</w:t>
      </w:r>
      <w:r w:rsidR="00CE0FE8">
        <w:rPr>
          <w:rFonts w:ascii="Arial" w:hAnsi="Arial" w:cs="Arial"/>
        </w:rPr>
        <w:t>3</w:t>
      </w:r>
      <w:r w:rsidR="00886D33" w:rsidRPr="0000186B">
        <w:rPr>
          <w:rFonts w:ascii="Arial" w:hAnsi="Arial" w:cs="Arial"/>
        </w:rPr>
        <w:t xml:space="preserve">. </w:t>
      </w:r>
      <w:r w:rsidR="00E6121F">
        <w:rPr>
          <w:rFonts w:ascii="Arial" w:hAnsi="Arial" w:cs="Arial"/>
        </w:rPr>
        <w:t>prosinca 2023</w:t>
      </w:r>
      <w:r w:rsidRPr="0000186B">
        <w:rPr>
          <w:rFonts w:ascii="Arial" w:hAnsi="Arial" w:cs="Arial"/>
        </w:rPr>
        <w:t>. godine.</w:t>
      </w:r>
    </w:p>
    <w:p w14:paraId="2640B738" w14:textId="77777777" w:rsidR="00AE57C3" w:rsidRPr="0000186B" w:rsidRDefault="00AE57C3" w:rsidP="00025819">
      <w:pPr>
        <w:jc w:val="both"/>
        <w:rPr>
          <w:rFonts w:ascii="Arial" w:hAnsi="Arial" w:cs="Arial"/>
        </w:rPr>
      </w:pPr>
      <w:r w:rsidRPr="0000186B">
        <w:rPr>
          <w:rFonts w:ascii="Arial" w:hAnsi="Arial" w:cs="Arial"/>
        </w:rPr>
        <w:t>U skladu s prethodno navedenim odlučeno je kao u izreci ove Odluke.</w:t>
      </w:r>
    </w:p>
    <w:p w14:paraId="1BC1AD7F" w14:textId="77777777" w:rsidR="00AE57C3" w:rsidRPr="0000186B" w:rsidRDefault="00AE57C3" w:rsidP="00025819">
      <w:pPr>
        <w:jc w:val="both"/>
        <w:rPr>
          <w:rFonts w:ascii="Arial" w:hAnsi="Arial" w:cs="Arial"/>
        </w:rPr>
      </w:pPr>
    </w:p>
    <w:p w14:paraId="7029A5EB" w14:textId="77777777" w:rsidR="00AE57C3" w:rsidRPr="0000186B" w:rsidRDefault="00AE57C3" w:rsidP="00025819">
      <w:pPr>
        <w:jc w:val="both"/>
        <w:rPr>
          <w:rFonts w:ascii="Arial" w:hAnsi="Arial" w:cs="Arial"/>
          <w:b/>
        </w:rPr>
      </w:pPr>
    </w:p>
    <w:p w14:paraId="08CF1ED6" w14:textId="77777777" w:rsidR="00AE57C3" w:rsidRPr="0000186B" w:rsidRDefault="00AE57C3" w:rsidP="00AE57C3">
      <w:pPr>
        <w:rPr>
          <w:rFonts w:ascii="Arial" w:hAnsi="Arial" w:cs="Arial"/>
          <w:b/>
        </w:rPr>
      </w:pPr>
      <w:r w:rsidRPr="0000186B">
        <w:rPr>
          <w:rFonts w:ascii="Arial" w:hAnsi="Arial" w:cs="Arial"/>
          <w:b/>
        </w:rPr>
        <w:t xml:space="preserve">Pouka o pravnom lijeku: </w:t>
      </w:r>
    </w:p>
    <w:p w14:paraId="0CDEB1F7" w14:textId="77777777" w:rsidR="00AE57C3" w:rsidRPr="0000186B" w:rsidRDefault="00AE57C3" w:rsidP="00CE0FE8">
      <w:pPr>
        <w:jc w:val="both"/>
        <w:rPr>
          <w:rFonts w:ascii="Arial" w:hAnsi="Arial" w:cs="Arial"/>
        </w:rPr>
      </w:pPr>
      <w:r w:rsidRPr="0000186B">
        <w:rPr>
          <w:rFonts w:ascii="Arial" w:hAnsi="Arial" w:cs="Arial"/>
        </w:rPr>
        <w:t>Svaki prijavljeni kandidat na ovaj natječaj ima pravo pregledati natječajnu dokumentaciju i u roku od petnaest dana od dana primitka ove Odluke podnijeti tužbu nadležnom sudu.</w:t>
      </w:r>
    </w:p>
    <w:p w14:paraId="565E0960" w14:textId="77777777" w:rsidR="00AE57C3" w:rsidRPr="0000186B" w:rsidRDefault="00AE57C3" w:rsidP="00CE0FE8">
      <w:pPr>
        <w:jc w:val="both"/>
        <w:rPr>
          <w:rFonts w:ascii="Arial" w:hAnsi="Arial" w:cs="Arial"/>
        </w:rPr>
      </w:pPr>
    </w:p>
    <w:p w14:paraId="709A8E00" w14:textId="77777777" w:rsidR="00AE57C3" w:rsidRPr="0000186B" w:rsidRDefault="00AE57C3" w:rsidP="00AE57C3">
      <w:pPr>
        <w:rPr>
          <w:rFonts w:ascii="Arial" w:hAnsi="Arial" w:cs="Arial"/>
        </w:rPr>
      </w:pPr>
    </w:p>
    <w:p w14:paraId="744685F1" w14:textId="77777777" w:rsidR="00AE57C3" w:rsidRPr="0000186B" w:rsidRDefault="00AE57C3" w:rsidP="00AE57C3">
      <w:pPr>
        <w:rPr>
          <w:rFonts w:ascii="Arial" w:hAnsi="Arial" w:cs="Arial"/>
        </w:rPr>
      </w:pPr>
    </w:p>
    <w:p w14:paraId="508D56C6" w14:textId="77777777" w:rsidR="00AE57C3" w:rsidRPr="0000186B" w:rsidRDefault="00AE57C3" w:rsidP="00AE57C3">
      <w:pPr>
        <w:rPr>
          <w:rFonts w:ascii="Arial" w:hAnsi="Arial" w:cs="Arial"/>
        </w:rPr>
      </w:pPr>
    </w:p>
    <w:p w14:paraId="5946DD3E" w14:textId="66BBDC63" w:rsidR="00AE57C3" w:rsidRPr="0000186B" w:rsidRDefault="00AE57C3" w:rsidP="00AE57C3">
      <w:pPr>
        <w:rPr>
          <w:rFonts w:ascii="Arial" w:hAnsi="Arial" w:cs="Arial"/>
        </w:rPr>
      </w:pPr>
      <w:r w:rsidRPr="0000186B">
        <w:rPr>
          <w:rFonts w:ascii="Arial" w:hAnsi="Arial" w:cs="Arial"/>
        </w:rPr>
        <w:t xml:space="preserve">                       </w:t>
      </w:r>
      <w:r w:rsidR="00010D32">
        <w:rPr>
          <w:rFonts w:ascii="Arial" w:hAnsi="Arial" w:cs="Arial"/>
        </w:rPr>
        <w:t>:</w:t>
      </w:r>
      <w:r w:rsidRPr="0000186B">
        <w:rPr>
          <w:rFonts w:ascii="Arial" w:hAnsi="Arial" w:cs="Arial"/>
        </w:rPr>
        <w:t xml:space="preserve">                                                               Predsjednica Upravnog vijeća:</w:t>
      </w:r>
    </w:p>
    <w:p w14:paraId="0EA28245" w14:textId="77777777" w:rsidR="00AE57C3" w:rsidRPr="0000186B" w:rsidRDefault="00AE57C3" w:rsidP="00AE57C3">
      <w:pPr>
        <w:rPr>
          <w:rFonts w:ascii="Arial" w:hAnsi="Arial" w:cs="Arial"/>
        </w:rPr>
      </w:pPr>
    </w:p>
    <w:p w14:paraId="0B6C5661" w14:textId="77777777" w:rsidR="00AE57C3" w:rsidRPr="0000186B" w:rsidRDefault="00AE57C3" w:rsidP="00AE57C3">
      <w:pPr>
        <w:rPr>
          <w:rFonts w:ascii="Arial" w:hAnsi="Arial" w:cs="Arial"/>
        </w:rPr>
      </w:pPr>
      <w:r w:rsidRPr="0000186B">
        <w:rPr>
          <w:rFonts w:ascii="Arial" w:hAnsi="Arial" w:cs="Arial"/>
        </w:rPr>
        <w:t xml:space="preserve">                                                                                     </w:t>
      </w:r>
      <w:r w:rsidR="0000186B">
        <w:rPr>
          <w:rFonts w:ascii="Arial" w:hAnsi="Arial" w:cs="Arial"/>
        </w:rPr>
        <w:t xml:space="preserve">   </w:t>
      </w:r>
      <w:r w:rsidRPr="0000186B">
        <w:rPr>
          <w:rFonts w:ascii="Arial" w:hAnsi="Arial" w:cs="Arial"/>
        </w:rPr>
        <w:t xml:space="preserve"> Ilijana Krešić </w:t>
      </w:r>
      <w:proofErr w:type="spellStart"/>
      <w:r w:rsidRPr="0000186B">
        <w:rPr>
          <w:rFonts w:ascii="Arial" w:hAnsi="Arial" w:cs="Arial"/>
        </w:rPr>
        <w:t>Rajič</w:t>
      </w:r>
      <w:proofErr w:type="spellEnd"/>
      <w:r w:rsidRPr="0000186B">
        <w:rPr>
          <w:rFonts w:ascii="Arial" w:hAnsi="Arial" w:cs="Arial"/>
        </w:rPr>
        <w:t xml:space="preserve">, </w:t>
      </w:r>
      <w:proofErr w:type="spellStart"/>
      <w:r w:rsidRPr="0000186B">
        <w:rPr>
          <w:rFonts w:ascii="Arial" w:hAnsi="Arial" w:cs="Arial"/>
        </w:rPr>
        <w:t>dipl.iur</w:t>
      </w:r>
      <w:proofErr w:type="spellEnd"/>
      <w:r w:rsidRPr="0000186B">
        <w:rPr>
          <w:rFonts w:ascii="Arial" w:hAnsi="Arial" w:cs="Arial"/>
        </w:rPr>
        <w:t>.</w:t>
      </w:r>
    </w:p>
    <w:p w14:paraId="563A7B63" w14:textId="77777777" w:rsidR="00AE57C3" w:rsidRPr="0000186B" w:rsidRDefault="00AE57C3" w:rsidP="00AE57C3">
      <w:pPr>
        <w:rPr>
          <w:rFonts w:ascii="Arial" w:hAnsi="Arial" w:cs="Arial"/>
        </w:rPr>
      </w:pPr>
    </w:p>
    <w:p w14:paraId="1C9C6EFE" w14:textId="0F44A483" w:rsidR="00AE57C3" w:rsidRPr="0000186B" w:rsidRDefault="0083402A" w:rsidP="0083402A">
      <w:pPr>
        <w:jc w:val="right"/>
        <w:rPr>
          <w:rFonts w:ascii="Arial" w:hAnsi="Arial" w:cs="Arial"/>
        </w:rPr>
      </w:pPr>
      <w:r>
        <w:rPr>
          <w:noProof/>
          <w:lang w:eastAsia="hr-HR"/>
        </w:rPr>
        <w:drawing>
          <wp:inline distT="0" distB="0" distL="0" distR="0" wp14:anchorId="5767EC5C" wp14:editId="1F250D1D">
            <wp:extent cx="1952899" cy="869011"/>
            <wp:effectExtent l="0" t="0" r="0" b="0"/>
            <wp:docPr id="1404" name="Picture 1404" descr="Slika na kojoj se prikazuje tekst, rukopis, Font, pismo&#10;&#10;Opis je automatski generir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" name="Picture 1404" descr="Slika na kojoj se prikazuje tekst, rukopis, Font, pismo&#10;&#10;Opis je automatski generiran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2899" cy="86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ABA93" w14:textId="77777777" w:rsidR="00AE57C3" w:rsidRPr="0000186B" w:rsidRDefault="00AE57C3" w:rsidP="00AE57C3">
      <w:pPr>
        <w:rPr>
          <w:rFonts w:ascii="Arial" w:hAnsi="Arial" w:cs="Arial"/>
        </w:rPr>
      </w:pPr>
    </w:p>
    <w:p w14:paraId="0BB46B01" w14:textId="77777777" w:rsidR="00AE57C3" w:rsidRPr="0000186B" w:rsidRDefault="00AE57C3" w:rsidP="00AE57C3">
      <w:pPr>
        <w:rPr>
          <w:rFonts w:ascii="Arial" w:hAnsi="Arial" w:cs="Arial"/>
        </w:rPr>
      </w:pPr>
      <w:r w:rsidRPr="0000186B">
        <w:rPr>
          <w:rFonts w:ascii="Arial" w:hAnsi="Arial" w:cs="Arial"/>
        </w:rPr>
        <w:t>Dostaviti:</w:t>
      </w:r>
    </w:p>
    <w:p w14:paraId="2379B16C" w14:textId="77777777" w:rsidR="00AE57C3" w:rsidRPr="0000186B" w:rsidRDefault="00AE57C3" w:rsidP="00AE57C3">
      <w:pPr>
        <w:rPr>
          <w:rFonts w:ascii="Arial" w:hAnsi="Arial" w:cs="Arial"/>
        </w:rPr>
      </w:pPr>
      <w:r w:rsidRPr="0000186B">
        <w:rPr>
          <w:rFonts w:ascii="Arial" w:hAnsi="Arial" w:cs="Arial"/>
        </w:rPr>
        <w:t xml:space="preserve"> </w:t>
      </w:r>
    </w:p>
    <w:p w14:paraId="0E984E95" w14:textId="78B46958" w:rsidR="00AE57C3" w:rsidRPr="0000186B" w:rsidRDefault="00AE57C3" w:rsidP="00AE57C3">
      <w:pPr>
        <w:rPr>
          <w:rFonts w:ascii="Arial" w:hAnsi="Arial" w:cs="Arial"/>
        </w:rPr>
      </w:pPr>
      <w:r w:rsidRPr="0000186B">
        <w:rPr>
          <w:rFonts w:ascii="Arial" w:hAnsi="Arial" w:cs="Arial"/>
        </w:rPr>
        <w:t>1.</w:t>
      </w:r>
      <w:r w:rsidR="00B41F54">
        <w:rPr>
          <w:rFonts w:ascii="Arial" w:hAnsi="Arial" w:cs="Arial"/>
        </w:rPr>
        <w:t>Marina Nekić</w:t>
      </w:r>
    </w:p>
    <w:p w14:paraId="040B7583" w14:textId="010A495D" w:rsidR="00AE57C3" w:rsidRPr="0000186B" w:rsidRDefault="00AE57C3" w:rsidP="00AE57C3">
      <w:pPr>
        <w:rPr>
          <w:rFonts w:ascii="Arial" w:hAnsi="Arial" w:cs="Arial"/>
        </w:rPr>
      </w:pPr>
      <w:r w:rsidRPr="0000186B">
        <w:rPr>
          <w:rFonts w:ascii="Arial" w:hAnsi="Arial" w:cs="Arial"/>
        </w:rPr>
        <w:t xml:space="preserve">   Zagreb</w:t>
      </w:r>
      <w:r w:rsidR="00194E93" w:rsidRPr="0000186B">
        <w:rPr>
          <w:rFonts w:ascii="Arial" w:hAnsi="Arial" w:cs="Arial"/>
        </w:rPr>
        <w:t xml:space="preserve"> </w:t>
      </w:r>
      <w:r w:rsidR="00AC4F70">
        <w:rPr>
          <w:rFonts w:ascii="Arial" w:hAnsi="Arial" w:cs="Arial"/>
        </w:rPr>
        <w:t>, Pazinska ulica 20</w:t>
      </w:r>
    </w:p>
    <w:p w14:paraId="46A7CBBA" w14:textId="1DC1E2C0" w:rsidR="00AE57C3" w:rsidRPr="0000186B" w:rsidRDefault="00AE57C3" w:rsidP="00AE57C3">
      <w:pPr>
        <w:rPr>
          <w:rFonts w:ascii="Arial" w:hAnsi="Arial" w:cs="Arial"/>
        </w:rPr>
      </w:pPr>
      <w:r w:rsidRPr="0000186B">
        <w:rPr>
          <w:rFonts w:ascii="Arial" w:hAnsi="Arial" w:cs="Arial"/>
        </w:rPr>
        <w:t xml:space="preserve">2. Ministarstvu </w:t>
      </w:r>
      <w:r w:rsidR="00B41F54">
        <w:rPr>
          <w:rFonts w:ascii="Arial" w:hAnsi="Arial" w:cs="Arial"/>
        </w:rPr>
        <w:t xml:space="preserve">rada, mirovinskog sustava, obitelji i socijalne politike </w:t>
      </w:r>
    </w:p>
    <w:p w14:paraId="2E3F6DB2" w14:textId="77777777" w:rsidR="00AE57C3" w:rsidRPr="0000186B" w:rsidRDefault="00AE57C3" w:rsidP="00AE57C3">
      <w:pPr>
        <w:rPr>
          <w:rFonts w:ascii="Arial" w:hAnsi="Arial" w:cs="Arial"/>
        </w:rPr>
      </w:pPr>
      <w:r w:rsidRPr="0000186B">
        <w:rPr>
          <w:rFonts w:ascii="Arial" w:hAnsi="Arial" w:cs="Arial"/>
        </w:rPr>
        <w:t xml:space="preserve">    Trg Nevenke </w:t>
      </w:r>
      <w:proofErr w:type="spellStart"/>
      <w:r w:rsidRPr="0000186B">
        <w:rPr>
          <w:rFonts w:ascii="Arial" w:hAnsi="Arial" w:cs="Arial"/>
        </w:rPr>
        <w:t>Topalušić</w:t>
      </w:r>
      <w:proofErr w:type="spellEnd"/>
      <w:r w:rsidRPr="0000186B">
        <w:rPr>
          <w:rFonts w:ascii="Arial" w:hAnsi="Arial" w:cs="Arial"/>
        </w:rPr>
        <w:t xml:space="preserve"> 1, 10 000 Zagreb</w:t>
      </w:r>
    </w:p>
    <w:p w14:paraId="5260184F" w14:textId="77777777" w:rsidR="00AE57C3" w:rsidRPr="0000186B" w:rsidRDefault="00AE57C3" w:rsidP="00AE57C3">
      <w:pPr>
        <w:rPr>
          <w:rFonts w:ascii="Arial" w:hAnsi="Arial" w:cs="Arial"/>
        </w:rPr>
      </w:pPr>
      <w:r w:rsidRPr="0000186B">
        <w:rPr>
          <w:rFonts w:ascii="Arial" w:hAnsi="Arial" w:cs="Arial"/>
        </w:rPr>
        <w:t>3. Trgovačkom sudu u Zagrebu,</w:t>
      </w:r>
    </w:p>
    <w:p w14:paraId="4B9175F3" w14:textId="77777777" w:rsidR="00AE57C3" w:rsidRPr="0000186B" w:rsidRDefault="00AE57C3" w:rsidP="00AE57C3">
      <w:pPr>
        <w:rPr>
          <w:rFonts w:ascii="Arial" w:hAnsi="Arial" w:cs="Arial"/>
        </w:rPr>
      </w:pPr>
      <w:r w:rsidRPr="0000186B">
        <w:rPr>
          <w:rFonts w:ascii="Arial" w:hAnsi="Arial" w:cs="Arial"/>
        </w:rPr>
        <w:t>4. Pismohrana, ovdje</w:t>
      </w:r>
    </w:p>
    <w:p w14:paraId="2666D0A8" w14:textId="77777777" w:rsidR="00AE57C3" w:rsidRPr="0000186B" w:rsidRDefault="00AE57C3" w:rsidP="00AE57C3">
      <w:pPr>
        <w:rPr>
          <w:rFonts w:ascii="Arial" w:hAnsi="Arial" w:cs="Arial"/>
        </w:rPr>
      </w:pPr>
      <w:r w:rsidRPr="0000186B">
        <w:rPr>
          <w:rFonts w:ascii="Arial" w:hAnsi="Arial" w:cs="Arial"/>
        </w:rPr>
        <w:t>5. Oglasna ploča Centra, ovdje</w:t>
      </w:r>
    </w:p>
    <w:p w14:paraId="515F8DA7" w14:textId="77777777" w:rsidR="00AE57C3" w:rsidRPr="0000186B" w:rsidRDefault="00AE57C3" w:rsidP="00AE57C3">
      <w:pPr>
        <w:rPr>
          <w:rFonts w:ascii="Arial" w:hAnsi="Arial" w:cs="Arial"/>
        </w:rPr>
      </w:pPr>
      <w:r w:rsidRPr="0000186B">
        <w:rPr>
          <w:rFonts w:ascii="Arial" w:hAnsi="Arial" w:cs="Arial"/>
        </w:rPr>
        <w:t>6. Mrežna stranica Centra</w:t>
      </w:r>
    </w:p>
    <w:p w14:paraId="59CA2A97" w14:textId="77777777" w:rsidR="00AE57C3" w:rsidRPr="0000186B" w:rsidRDefault="00AE57C3" w:rsidP="00AE57C3">
      <w:pPr>
        <w:rPr>
          <w:rFonts w:ascii="Arial" w:hAnsi="Arial" w:cs="Arial"/>
          <w:b/>
        </w:rPr>
      </w:pPr>
    </w:p>
    <w:p w14:paraId="3BD0C46A" w14:textId="77777777" w:rsidR="00AE57C3" w:rsidRPr="0000186B" w:rsidRDefault="00AE57C3" w:rsidP="00AE57C3">
      <w:pPr>
        <w:rPr>
          <w:rFonts w:ascii="Arial" w:hAnsi="Arial" w:cs="Arial"/>
        </w:rPr>
      </w:pPr>
    </w:p>
    <w:p w14:paraId="530BDD04" w14:textId="77777777" w:rsidR="00AE57C3" w:rsidRPr="0000186B" w:rsidRDefault="00AE57C3" w:rsidP="00AE57C3">
      <w:pPr>
        <w:rPr>
          <w:rFonts w:ascii="Arial" w:hAnsi="Arial" w:cs="Arial"/>
        </w:rPr>
      </w:pPr>
    </w:p>
    <w:p w14:paraId="092AB960" w14:textId="77777777" w:rsidR="00AE57C3" w:rsidRPr="0000186B" w:rsidRDefault="00AE57C3" w:rsidP="00AE57C3">
      <w:pPr>
        <w:jc w:val="center"/>
        <w:rPr>
          <w:rFonts w:ascii="Arial" w:hAnsi="Arial" w:cs="Arial"/>
        </w:rPr>
      </w:pPr>
    </w:p>
    <w:p w14:paraId="47163FF6" w14:textId="77777777" w:rsidR="00BF6D56" w:rsidRPr="0000186B" w:rsidRDefault="00BF6D56" w:rsidP="00AD3DDB">
      <w:pPr>
        <w:rPr>
          <w:rFonts w:ascii="Arial" w:hAnsi="Arial" w:cs="Arial"/>
        </w:rPr>
      </w:pPr>
    </w:p>
    <w:sectPr w:rsidR="00BF6D56" w:rsidRPr="0000186B" w:rsidSect="009E7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8721" w14:textId="77777777" w:rsidR="006F39AF" w:rsidRDefault="006F39AF" w:rsidP="00F35937">
      <w:r>
        <w:separator/>
      </w:r>
    </w:p>
  </w:endnote>
  <w:endnote w:type="continuationSeparator" w:id="0">
    <w:p w14:paraId="4700B513" w14:textId="77777777" w:rsidR="006F39AF" w:rsidRDefault="006F39AF" w:rsidP="00F3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roid Sans Mono">
    <w:altName w:val="Times New Roman"/>
    <w:panose1 w:val="00000000000000000000"/>
    <w:charset w:val="00"/>
    <w:family w:val="roman"/>
    <w:notTrueType/>
    <w:pitch w:val="default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EC8EB" w14:textId="77777777" w:rsidR="006F39AF" w:rsidRDefault="006F39AF" w:rsidP="00F35937">
      <w:r>
        <w:separator/>
      </w:r>
    </w:p>
  </w:footnote>
  <w:footnote w:type="continuationSeparator" w:id="0">
    <w:p w14:paraId="533232EC" w14:textId="77777777" w:rsidR="006F39AF" w:rsidRDefault="006F39AF" w:rsidP="00F35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4B2CAB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BE3B42"/>
    <w:multiLevelType w:val="hybridMultilevel"/>
    <w:tmpl w:val="67769E82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>
      <w:start w:val="1"/>
      <w:numFmt w:val="lowerLetter"/>
      <w:lvlText w:val="%2."/>
      <w:lvlJc w:val="left"/>
      <w:pPr>
        <w:ind w:left="1485" w:hanging="360"/>
      </w:pPr>
    </w:lvl>
    <w:lvl w:ilvl="2" w:tplc="041A001B">
      <w:start w:val="1"/>
      <w:numFmt w:val="lowerRoman"/>
      <w:lvlText w:val="%3."/>
      <w:lvlJc w:val="right"/>
      <w:pPr>
        <w:ind w:left="2205" w:hanging="180"/>
      </w:pPr>
    </w:lvl>
    <w:lvl w:ilvl="3" w:tplc="041A000F">
      <w:start w:val="1"/>
      <w:numFmt w:val="decimal"/>
      <w:lvlText w:val="%4."/>
      <w:lvlJc w:val="left"/>
      <w:pPr>
        <w:ind w:left="2925" w:hanging="360"/>
      </w:pPr>
    </w:lvl>
    <w:lvl w:ilvl="4" w:tplc="041A0019">
      <w:start w:val="1"/>
      <w:numFmt w:val="lowerLetter"/>
      <w:lvlText w:val="%5."/>
      <w:lvlJc w:val="left"/>
      <w:pPr>
        <w:ind w:left="3645" w:hanging="360"/>
      </w:pPr>
    </w:lvl>
    <w:lvl w:ilvl="5" w:tplc="041A001B">
      <w:start w:val="1"/>
      <w:numFmt w:val="lowerRoman"/>
      <w:lvlText w:val="%6."/>
      <w:lvlJc w:val="right"/>
      <w:pPr>
        <w:ind w:left="4365" w:hanging="180"/>
      </w:pPr>
    </w:lvl>
    <w:lvl w:ilvl="6" w:tplc="041A000F">
      <w:start w:val="1"/>
      <w:numFmt w:val="decimal"/>
      <w:lvlText w:val="%7."/>
      <w:lvlJc w:val="left"/>
      <w:pPr>
        <w:ind w:left="5085" w:hanging="360"/>
      </w:pPr>
    </w:lvl>
    <w:lvl w:ilvl="7" w:tplc="041A0019">
      <w:start w:val="1"/>
      <w:numFmt w:val="lowerLetter"/>
      <w:lvlText w:val="%8."/>
      <w:lvlJc w:val="left"/>
      <w:pPr>
        <w:ind w:left="5805" w:hanging="360"/>
      </w:pPr>
    </w:lvl>
    <w:lvl w:ilvl="8" w:tplc="041A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1D73198"/>
    <w:multiLevelType w:val="hybridMultilevel"/>
    <w:tmpl w:val="BCC20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01B75"/>
    <w:multiLevelType w:val="hybridMultilevel"/>
    <w:tmpl w:val="40EAB0D0"/>
    <w:lvl w:ilvl="0" w:tplc="AA421C48">
      <w:numFmt w:val="bullet"/>
      <w:lvlText w:val="-"/>
      <w:lvlJc w:val="left"/>
      <w:pPr>
        <w:ind w:left="13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464B7E7A"/>
    <w:multiLevelType w:val="hybridMultilevel"/>
    <w:tmpl w:val="896C9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86515"/>
    <w:multiLevelType w:val="hybridMultilevel"/>
    <w:tmpl w:val="63BCB7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645954">
    <w:abstractNumId w:val="0"/>
  </w:num>
  <w:num w:numId="2" w16cid:durableId="1366757326">
    <w:abstractNumId w:val="3"/>
  </w:num>
  <w:num w:numId="3" w16cid:durableId="16733343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23691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3264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966942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9B5"/>
    <w:rsid w:val="0000186B"/>
    <w:rsid w:val="0000554B"/>
    <w:rsid w:val="00010D32"/>
    <w:rsid w:val="000150D4"/>
    <w:rsid w:val="000217A6"/>
    <w:rsid w:val="00025819"/>
    <w:rsid w:val="000312BC"/>
    <w:rsid w:val="00031458"/>
    <w:rsid w:val="000458DE"/>
    <w:rsid w:val="00060867"/>
    <w:rsid w:val="00063415"/>
    <w:rsid w:val="0006514A"/>
    <w:rsid w:val="00067ABD"/>
    <w:rsid w:val="00077899"/>
    <w:rsid w:val="000813E6"/>
    <w:rsid w:val="00081946"/>
    <w:rsid w:val="00082464"/>
    <w:rsid w:val="00083CAB"/>
    <w:rsid w:val="00090149"/>
    <w:rsid w:val="000924BE"/>
    <w:rsid w:val="00093843"/>
    <w:rsid w:val="00096EEB"/>
    <w:rsid w:val="000A7B79"/>
    <w:rsid w:val="000B7A19"/>
    <w:rsid w:val="000C1177"/>
    <w:rsid w:val="000C69C6"/>
    <w:rsid w:val="000D0B78"/>
    <w:rsid w:val="000D4BDC"/>
    <w:rsid w:val="000D5792"/>
    <w:rsid w:val="000D5C5E"/>
    <w:rsid w:val="000E0201"/>
    <w:rsid w:val="000F1347"/>
    <w:rsid w:val="000F3BDF"/>
    <w:rsid w:val="00106195"/>
    <w:rsid w:val="001072C6"/>
    <w:rsid w:val="001117F9"/>
    <w:rsid w:val="0011576B"/>
    <w:rsid w:val="00122D0B"/>
    <w:rsid w:val="001361D2"/>
    <w:rsid w:val="00145345"/>
    <w:rsid w:val="001537EA"/>
    <w:rsid w:val="0015392F"/>
    <w:rsid w:val="00155A07"/>
    <w:rsid w:val="001571D8"/>
    <w:rsid w:val="0016795F"/>
    <w:rsid w:val="00181E8C"/>
    <w:rsid w:val="0018307C"/>
    <w:rsid w:val="00187EB6"/>
    <w:rsid w:val="00194E93"/>
    <w:rsid w:val="001A6C84"/>
    <w:rsid w:val="001B0ACC"/>
    <w:rsid w:val="001B128F"/>
    <w:rsid w:val="001C039C"/>
    <w:rsid w:val="001C45FE"/>
    <w:rsid w:val="001C6AAC"/>
    <w:rsid w:val="001D321D"/>
    <w:rsid w:val="001D453D"/>
    <w:rsid w:val="001E7471"/>
    <w:rsid w:val="001F06D1"/>
    <w:rsid w:val="001F5DF9"/>
    <w:rsid w:val="001F5EFB"/>
    <w:rsid w:val="001F61FA"/>
    <w:rsid w:val="002027AC"/>
    <w:rsid w:val="002046DC"/>
    <w:rsid w:val="00206265"/>
    <w:rsid w:val="0020659F"/>
    <w:rsid w:val="00216DC3"/>
    <w:rsid w:val="00217074"/>
    <w:rsid w:val="00217DA6"/>
    <w:rsid w:val="00221807"/>
    <w:rsid w:val="002252B2"/>
    <w:rsid w:val="00225D92"/>
    <w:rsid w:val="00232FB6"/>
    <w:rsid w:val="00234592"/>
    <w:rsid w:val="002403C0"/>
    <w:rsid w:val="002425D7"/>
    <w:rsid w:val="002510B9"/>
    <w:rsid w:val="002517D3"/>
    <w:rsid w:val="00262D88"/>
    <w:rsid w:val="00266ECC"/>
    <w:rsid w:val="0027049E"/>
    <w:rsid w:val="00271135"/>
    <w:rsid w:val="00283FA5"/>
    <w:rsid w:val="00285743"/>
    <w:rsid w:val="00292346"/>
    <w:rsid w:val="00295528"/>
    <w:rsid w:val="00295EB5"/>
    <w:rsid w:val="0029732F"/>
    <w:rsid w:val="00297CE3"/>
    <w:rsid w:val="002A096F"/>
    <w:rsid w:val="002A73F8"/>
    <w:rsid w:val="002B443E"/>
    <w:rsid w:val="002C077C"/>
    <w:rsid w:val="002C2268"/>
    <w:rsid w:val="002C554A"/>
    <w:rsid w:val="002E18E1"/>
    <w:rsid w:val="002F044E"/>
    <w:rsid w:val="002F5ECB"/>
    <w:rsid w:val="0030368A"/>
    <w:rsid w:val="00307CD2"/>
    <w:rsid w:val="00307D4D"/>
    <w:rsid w:val="00316B2E"/>
    <w:rsid w:val="00322966"/>
    <w:rsid w:val="00323790"/>
    <w:rsid w:val="00323BB9"/>
    <w:rsid w:val="00325502"/>
    <w:rsid w:val="003266FC"/>
    <w:rsid w:val="0033290E"/>
    <w:rsid w:val="00332C7F"/>
    <w:rsid w:val="00333B5D"/>
    <w:rsid w:val="003468D9"/>
    <w:rsid w:val="00352530"/>
    <w:rsid w:val="00354A27"/>
    <w:rsid w:val="00356CF5"/>
    <w:rsid w:val="0037005E"/>
    <w:rsid w:val="00371786"/>
    <w:rsid w:val="00383058"/>
    <w:rsid w:val="00384CA9"/>
    <w:rsid w:val="0039122E"/>
    <w:rsid w:val="00394FEB"/>
    <w:rsid w:val="003958E1"/>
    <w:rsid w:val="00397086"/>
    <w:rsid w:val="003A3719"/>
    <w:rsid w:val="003A7046"/>
    <w:rsid w:val="003B4DCC"/>
    <w:rsid w:val="003C2039"/>
    <w:rsid w:val="003C2BA9"/>
    <w:rsid w:val="003C6DDA"/>
    <w:rsid w:val="003C7605"/>
    <w:rsid w:val="003C7F83"/>
    <w:rsid w:val="003D6EA2"/>
    <w:rsid w:val="003E32A5"/>
    <w:rsid w:val="003E4A89"/>
    <w:rsid w:val="003F1A9F"/>
    <w:rsid w:val="00407260"/>
    <w:rsid w:val="004160E3"/>
    <w:rsid w:val="00416E80"/>
    <w:rsid w:val="0042181A"/>
    <w:rsid w:val="0043282C"/>
    <w:rsid w:val="0044193A"/>
    <w:rsid w:val="00441B79"/>
    <w:rsid w:val="00443CD6"/>
    <w:rsid w:val="00445E9B"/>
    <w:rsid w:val="00460839"/>
    <w:rsid w:val="00460E65"/>
    <w:rsid w:val="00483059"/>
    <w:rsid w:val="004844C8"/>
    <w:rsid w:val="0049166C"/>
    <w:rsid w:val="004A69F6"/>
    <w:rsid w:val="004B0712"/>
    <w:rsid w:val="004C3B68"/>
    <w:rsid w:val="004D1D5F"/>
    <w:rsid w:val="004D2DE9"/>
    <w:rsid w:val="004D7541"/>
    <w:rsid w:val="004D7F29"/>
    <w:rsid w:val="004E2221"/>
    <w:rsid w:val="004E4279"/>
    <w:rsid w:val="004E5BF1"/>
    <w:rsid w:val="004F0AB7"/>
    <w:rsid w:val="004F5439"/>
    <w:rsid w:val="005047C0"/>
    <w:rsid w:val="00506602"/>
    <w:rsid w:val="005111B5"/>
    <w:rsid w:val="00516AFC"/>
    <w:rsid w:val="00521DA5"/>
    <w:rsid w:val="005242DC"/>
    <w:rsid w:val="00524850"/>
    <w:rsid w:val="00526871"/>
    <w:rsid w:val="00535A95"/>
    <w:rsid w:val="00537CCC"/>
    <w:rsid w:val="00542D1D"/>
    <w:rsid w:val="005450F3"/>
    <w:rsid w:val="00546B64"/>
    <w:rsid w:val="00551A0A"/>
    <w:rsid w:val="00553344"/>
    <w:rsid w:val="00553D58"/>
    <w:rsid w:val="00557A48"/>
    <w:rsid w:val="0056144F"/>
    <w:rsid w:val="005622B1"/>
    <w:rsid w:val="00563240"/>
    <w:rsid w:val="0057067A"/>
    <w:rsid w:val="0057080E"/>
    <w:rsid w:val="00580CBA"/>
    <w:rsid w:val="005868A9"/>
    <w:rsid w:val="0059315C"/>
    <w:rsid w:val="005A189D"/>
    <w:rsid w:val="005A38E7"/>
    <w:rsid w:val="005B5597"/>
    <w:rsid w:val="005D19AD"/>
    <w:rsid w:val="005D611D"/>
    <w:rsid w:val="005E1435"/>
    <w:rsid w:val="005E2655"/>
    <w:rsid w:val="005E5973"/>
    <w:rsid w:val="005F218B"/>
    <w:rsid w:val="005F5128"/>
    <w:rsid w:val="00601070"/>
    <w:rsid w:val="00603907"/>
    <w:rsid w:val="00624279"/>
    <w:rsid w:val="00624C8E"/>
    <w:rsid w:val="00630FCB"/>
    <w:rsid w:val="00632F6B"/>
    <w:rsid w:val="00635004"/>
    <w:rsid w:val="0064620C"/>
    <w:rsid w:val="00653EF0"/>
    <w:rsid w:val="006540C2"/>
    <w:rsid w:val="0066304A"/>
    <w:rsid w:val="00674D81"/>
    <w:rsid w:val="00675436"/>
    <w:rsid w:val="00681E06"/>
    <w:rsid w:val="00683ACA"/>
    <w:rsid w:val="006859D9"/>
    <w:rsid w:val="006A0CF0"/>
    <w:rsid w:val="006A3B50"/>
    <w:rsid w:val="006B1867"/>
    <w:rsid w:val="006B495C"/>
    <w:rsid w:val="006B76A2"/>
    <w:rsid w:val="006C3FF3"/>
    <w:rsid w:val="006D1AEE"/>
    <w:rsid w:val="006D3878"/>
    <w:rsid w:val="006D3F2E"/>
    <w:rsid w:val="006F39AF"/>
    <w:rsid w:val="007018C5"/>
    <w:rsid w:val="00701A21"/>
    <w:rsid w:val="00703A29"/>
    <w:rsid w:val="00704CE5"/>
    <w:rsid w:val="00721120"/>
    <w:rsid w:val="007243FD"/>
    <w:rsid w:val="007265E5"/>
    <w:rsid w:val="0073276C"/>
    <w:rsid w:val="007404C8"/>
    <w:rsid w:val="00740C79"/>
    <w:rsid w:val="00751ECA"/>
    <w:rsid w:val="007666B4"/>
    <w:rsid w:val="0076736E"/>
    <w:rsid w:val="007843AC"/>
    <w:rsid w:val="00795C8E"/>
    <w:rsid w:val="007A2EED"/>
    <w:rsid w:val="007B1224"/>
    <w:rsid w:val="007B27C5"/>
    <w:rsid w:val="007B7010"/>
    <w:rsid w:val="007B7226"/>
    <w:rsid w:val="007C2432"/>
    <w:rsid w:val="007C6B72"/>
    <w:rsid w:val="007D1F46"/>
    <w:rsid w:val="007D2E3D"/>
    <w:rsid w:val="007D6876"/>
    <w:rsid w:val="007E4823"/>
    <w:rsid w:val="007E5273"/>
    <w:rsid w:val="007F5345"/>
    <w:rsid w:val="007F5AA9"/>
    <w:rsid w:val="007F6F47"/>
    <w:rsid w:val="008072D4"/>
    <w:rsid w:val="00807496"/>
    <w:rsid w:val="008109CC"/>
    <w:rsid w:val="00812E03"/>
    <w:rsid w:val="00816AFF"/>
    <w:rsid w:val="0082771A"/>
    <w:rsid w:val="0083402A"/>
    <w:rsid w:val="008346E6"/>
    <w:rsid w:val="00834D16"/>
    <w:rsid w:val="00840443"/>
    <w:rsid w:val="0084103C"/>
    <w:rsid w:val="0084337F"/>
    <w:rsid w:val="00850B39"/>
    <w:rsid w:val="00854A01"/>
    <w:rsid w:val="0085561B"/>
    <w:rsid w:val="0087131A"/>
    <w:rsid w:val="00873AB8"/>
    <w:rsid w:val="008761B4"/>
    <w:rsid w:val="0088430F"/>
    <w:rsid w:val="00886D33"/>
    <w:rsid w:val="00890ACA"/>
    <w:rsid w:val="00894AE0"/>
    <w:rsid w:val="008958C1"/>
    <w:rsid w:val="00896035"/>
    <w:rsid w:val="008A20D7"/>
    <w:rsid w:val="008A4581"/>
    <w:rsid w:val="008B3EED"/>
    <w:rsid w:val="008D67A7"/>
    <w:rsid w:val="008F27D8"/>
    <w:rsid w:val="008F792F"/>
    <w:rsid w:val="008F7D37"/>
    <w:rsid w:val="009023A0"/>
    <w:rsid w:val="0090749A"/>
    <w:rsid w:val="009217FA"/>
    <w:rsid w:val="009372B1"/>
    <w:rsid w:val="00947373"/>
    <w:rsid w:val="0096206E"/>
    <w:rsid w:val="00965050"/>
    <w:rsid w:val="00965AD8"/>
    <w:rsid w:val="00966132"/>
    <w:rsid w:val="0097171A"/>
    <w:rsid w:val="00974074"/>
    <w:rsid w:val="00981CE5"/>
    <w:rsid w:val="009875C8"/>
    <w:rsid w:val="00992094"/>
    <w:rsid w:val="00996C61"/>
    <w:rsid w:val="009A527A"/>
    <w:rsid w:val="009A79F0"/>
    <w:rsid w:val="009B173E"/>
    <w:rsid w:val="009B48F8"/>
    <w:rsid w:val="009B67AB"/>
    <w:rsid w:val="009B6D69"/>
    <w:rsid w:val="009C09D3"/>
    <w:rsid w:val="009C15BA"/>
    <w:rsid w:val="009C210C"/>
    <w:rsid w:val="009C43A0"/>
    <w:rsid w:val="009D2978"/>
    <w:rsid w:val="009D2BFF"/>
    <w:rsid w:val="009D41C7"/>
    <w:rsid w:val="009D43D6"/>
    <w:rsid w:val="009D5831"/>
    <w:rsid w:val="009D7E07"/>
    <w:rsid w:val="009E77C5"/>
    <w:rsid w:val="009F16B2"/>
    <w:rsid w:val="009F2890"/>
    <w:rsid w:val="009F41B2"/>
    <w:rsid w:val="009F554F"/>
    <w:rsid w:val="00A03CA3"/>
    <w:rsid w:val="00A03EE7"/>
    <w:rsid w:val="00A15B20"/>
    <w:rsid w:val="00A242BB"/>
    <w:rsid w:val="00A25B0D"/>
    <w:rsid w:val="00A32668"/>
    <w:rsid w:val="00A5264C"/>
    <w:rsid w:val="00A5593A"/>
    <w:rsid w:val="00A603D7"/>
    <w:rsid w:val="00A83BDB"/>
    <w:rsid w:val="00AB6085"/>
    <w:rsid w:val="00AC4F70"/>
    <w:rsid w:val="00AC52DC"/>
    <w:rsid w:val="00AD35ED"/>
    <w:rsid w:val="00AD3DDB"/>
    <w:rsid w:val="00AD43FE"/>
    <w:rsid w:val="00AD46E6"/>
    <w:rsid w:val="00AD4844"/>
    <w:rsid w:val="00AD7722"/>
    <w:rsid w:val="00AE57C3"/>
    <w:rsid w:val="00AF1047"/>
    <w:rsid w:val="00B01694"/>
    <w:rsid w:val="00B04B32"/>
    <w:rsid w:val="00B06CB6"/>
    <w:rsid w:val="00B134DF"/>
    <w:rsid w:val="00B205C9"/>
    <w:rsid w:val="00B24588"/>
    <w:rsid w:val="00B25719"/>
    <w:rsid w:val="00B26EE1"/>
    <w:rsid w:val="00B339B3"/>
    <w:rsid w:val="00B36306"/>
    <w:rsid w:val="00B37E20"/>
    <w:rsid w:val="00B41F54"/>
    <w:rsid w:val="00B44E59"/>
    <w:rsid w:val="00B47FDB"/>
    <w:rsid w:val="00B52D68"/>
    <w:rsid w:val="00B61A11"/>
    <w:rsid w:val="00B64E48"/>
    <w:rsid w:val="00B65370"/>
    <w:rsid w:val="00B76253"/>
    <w:rsid w:val="00B81639"/>
    <w:rsid w:val="00B949DD"/>
    <w:rsid w:val="00BA1AC7"/>
    <w:rsid w:val="00BC1318"/>
    <w:rsid w:val="00BC4542"/>
    <w:rsid w:val="00BD402C"/>
    <w:rsid w:val="00BD6401"/>
    <w:rsid w:val="00BD65C0"/>
    <w:rsid w:val="00BE73AE"/>
    <w:rsid w:val="00BF1B96"/>
    <w:rsid w:val="00BF404D"/>
    <w:rsid w:val="00BF6D56"/>
    <w:rsid w:val="00BF6E33"/>
    <w:rsid w:val="00C07EFA"/>
    <w:rsid w:val="00C20E36"/>
    <w:rsid w:val="00C21939"/>
    <w:rsid w:val="00C2405F"/>
    <w:rsid w:val="00C24200"/>
    <w:rsid w:val="00C24524"/>
    <w:rsid w:val="00C24779"/>
    <w:rsid w:val="00C30865"/>
    <w:rsid w:val="00C32CC2"/>
    <w:rsid w:val="00C409C7"/>
    <w:rsid w:val="00C5173C"/>
    <w:rsid w:val="00C67E74"/>
    <w:rsid w:val="00C77550"/>
    <w:rsid w:val="00C812C4"/>
    <w:rsid w:val="00C814DC"/>
    <w:rsid w:val="00C878A1"/>
    <w:rsid w:val="00C93B58"/>
    <w:rsid w:val="00C93CB0"/>
    <w:rsid w:val="00CA5A6F"/>
    <w:rsid w:val="00CB3618"/>
    <w:rsid w:val="00CB52E3"/>
    <w:rsid w:val="00CB66A6"/>
    <w:rsid w:val="00CB66C5"/>
    <w:rsid w:val="00CB7921"/>
    <w:rsid w:val="00CC5A19"/>
    <w:rsid w:val="00CD001B"/>
    <w:rsid w:val="00CD2991"/>
    <w:rsid w:val="00CD3CCD"/>
    <w:rsid w:val="00CE0FE8"/>
    <w:rsid w:val="00CE2B86"/>
    <w:rsid w:val="00CE7F59"/>
    <w:rsid w:val="00D0354B"/>
    <w:rsid w:val="00D03DAB"/>
    <w:rsid w:val="00D12A60"/>
    <w:rsid w:val="00D13893"/>
    <w:rsid w:val="00D23264"/>
    <w:rsid w:val="00D23421"/>
    <w:rsid w:val="00D31A0B"/>
    <w:rsid w:val="00D33F5F"/>
    <w:rsid w:val="00D4310B"/>
    <w:rsid w:val="00D43CD5"/>
    <w:rsid w:val="00D445CA"/>
    <w:rsid w:val="00D5154F"/>
    <w:rsid w:val="00D52D1D"/>
    <w:rsid w:val="00D60915"/>
    <w:rsid w:val="00D61E81"/>
    <w:rsid w:val="00D72AA9"/>
    <w:rsid w:val="00D72E7D"/>
    <w:rsid w:val="00D73B4E"/>
    <w:rsid w:val="00D73EF0"/>
    <w:rsid w:val="00D83C60"/>
    <w:rsid w:val="00D90424"/>
    <w:rsid w:val="00D91B70"/>
    <w:rsid w:val="00D94EC9"/>
    <w:rsid w:val="00D96553"/>
    <w:rsid w:val="00D9774F"/>
    <w:rsid w:val="00D97846"/>
    <w:rsid w:val="00DA103A"/>
    <w:rsid w:val="00DA3BBA"/>
    <w:rsid w:val="00DB2B41"/>
    <w:rsid w:val="00DB7228"/>
    <w:rsid w:val="00DB7F7B"/>
    <w:rsid w:val="00DC368A"/>
    <w:rsid w:val="00DC51AB"/>
    <w:rsid w:val="00DC6177"/>
    <w:rsid w:val="00DD1875"/>
    <w:rsid w:val="00DE50A6"/>
    <w:rsid w:val="00DF0F22"/>
    <w:rsid w:val="00E017F3"/>
    <w:rsid w:val="00E05BAE"/>
    <w:rsid w:val="00E15638"/>
    <w:rsid w:val="00E31707"/>
    <w:rsid w:val="00E36CC0"/>
    <w:rsid w:val="00E37437"/>
    <w:rsid w:val="00E42D9D"/>
    <w:rsid w:val="00E42F12"/>
    <w:rsid w:val="00E6121F"/>
    <w:rsid w:val="00E6722F"/>
    <w:rsid w:val="00E8356F"/>
    <w:rsid w:val="00E8460E"/>
    <w:rsid w:val="00E84D89"/>
    <w:rsid w:val="00E85702"/>
    <w:rsid w:val="00E85DE7"/>
    <w:rsid w:val="00E91887"/>
    <w:rsid w:val="00E9380C"/>
    <w:rsid w:val="00E97DC8"/>
    <w:rsid w:val="00EA537A"/>
    <w:rsid w:val="00EB194B"/>
    <w:rsid w:val="00EB1C8A"/>
    <w:rsid w:val="00EB36BD"/>
    <w:rsid w:val="00EB37B6"/>
    <w:rsid w:val="00EB51F8"/>
    <w:rsid w:val="00EC3021"/>
    <w:rsid w:val="00EC572F"/>
    <w:rsid w:val="00EC6880"/>
    <w:rsid w:val="00EC6BC8"/>
    <w:rsid w:val="00ED12BB"/>
    <w:rsid w:val="00EE4CBD"/>
    <w:rsid w:val="00EF331D"/>
    <w:rsid w:val="00EF3F25"/>
    <w:rsid w:val="00F2261A"/>
    <w:rsid w:val="00F3178F"/>
    <w:rsid w:val="00F35937"/>
    <w:rsid w:val="00F369E8"/>
    <w:rsid w:val="00F37836"/>
    <w:rsid w:val="00F424DC"/>
    <w:rsid w:val="00F4611E"/>
    <w:rsid w:val="00F64F88"/>
    <w:rsid w:val="00F7024B"/>
    <w:rsid w:val="00F72836"/>
    <w:rsid w:val="00F816B1"/>
    <w:rsid w:val="00F82A2E"/>
    <w:rsid w:val="00F8695D"/>
    <w:rsid w:val="00F87420"/>
    <w:rsid w:val="00F95EC4"/>
    <w:rsid w:val="00FA04D3"/>
    <w:rsid w:val="00FA12BE"/>
    <w:rsid w:val="00FA25E4"/>
    <w:rsid w:val="00FA25F5"/>
    <w:rsid w:val="00FA26E0"/>
    <w:rsid w:val="00FA59B5"/>
    <w:rsid w:val="00FA5EA8"/>
    <w:rsid w:val="00FB1BF7"/>
    <w:rsid w:val="00FB21E1"/>
    <w:rsid w:val="00FB6AA1"/>
    <w:rsid w:val="00FC2A50"/>
    <w:rsid w:val="00FD34D8"/>
    <w:rsid w:val="00FE74B6"/>
    <w:rsid w:val="00FF0437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CA158D"/>
  <w15:docId w15:val="{A068A0C3-1A63-425B-BB6E-A965FB87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356F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F86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7">
    <w:name w:val="heading 7"/>
    <w:basedOn w:val="Normal"/>
    <w:next w:val="Normal"/>
    <w:link w:val="Naslov7Char"/>
    <w:qFormat/>
    <w:rsid w:val="00812E03"/>
    <w:pPr>
      <w:keepNext/>
      <w:outlineLvl w:val="6"/>
    </w:pPr>
    <w:rPr>
      <w:rFonts w:ascii="Tahoma" w:hAnsi="Tahoma" w:cs="Tahoma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24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nhideWhenUsed/>
    <w:rsid w:val="002C2268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2C2268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ZaglavljeChar">
    <w:name w:val="Zaglavlje Char"/>
    <w:basedOn w:val="Zadanifontodlomka"/>
    <w:link w:val="Zaglavlje"/>
    <w:rsid w:val="002C2268"/>
    <w:rPr>
      <w:sz w:val="24"/>
      <w:szCs w:val="24"/>
    </w:rPr>
  </w:style>
  <w:style w:type="paragraph" w:styleId="Naslov">
    <w:name w:val="Title"/>
    <w:basedOn w:val="Normal"/>
    <w:link w:val="NaslovChar"/>
    <w:qFormat/>
    <w:rsid w:val="00B04B32"/>
    <w:pPr>
      <w:jc w:val="center"/>
    </w:pPr>
    <w:rPr>
      <w:rFonts w:ascii="Tahoma" w:hAnsi="Tahoma" w:cs="Tahoma"/>
      <w:sz w:val="28"/>
      <w:szCs w:val="20"/>
      <w:lang w:val="de-DE" w:eastAsia="hr-HR"/>
    </w:rPr>
  </w:style>
  <w:style w:type="character" w:customStyle="1" w:styleId="NaslovChar">
    <w:name w:val="Naslov Char"/>
    <w:basedOn w:val="Zadanifontodlomka"/>
    <w:link w:val="Naslov"/>
    <w:rsid w:val="00B04B32"/>
    <w:rPr>
      <w:rFonts w:ascii="Tahoma" w:hAnsi="Tahoma" w:cs="Tahoma"/>
      <w:sz w:val="28"/>
      <w:lang w:val="de-DE"/>
    </w:rPr>
  </w:style>
  <w:style w:type="paragraph" w:styleId="Odlomakpopisa">
    <w:name w:val="List Paragraph"/>
    <w:basedOn w:val="Normal"/>
    <w:uiPriority w:val="34"/>
    <w:qFormat/>
    <w:rsid w:val="00B36306"/>
    <w:pPr>
      <w:ind w:left="708"/>
    </w:pPr>
  </w:style>
  <w:style w:type="paragraph" w:styleId="Bezproreda">
    <w:name w:val="No Spacing"/>
    <w:uiPriority w:val="1"/>
    <w:qFormat/>
    <w:rsid w:val="00295EB5"/>
    <w:rPr>
      <w:rFonts w:ascii="Calibri" w:eastAsia="Calibri" w:hAnsi="Calibri"/>
      <w:sz w:val="22"/>
      <w:szCs w:val="22"/>
      <w:lang w:eastAsia="en-US"/>
    </w:rPr>
  </w:style>
  <w:style w:type="paragraph" w:styleId="Adresaomotnice">
    <w:name w:val="envelope address"/>
    <w:basedOn w:val="Normal"/>
    <w:rsid w:val="00B64E4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lang w:eastAsia="hr-HR"/>
    </w:rPr>
  </w:style>
  <w:style w:type="character" w:customStyle="1" w:styleId="Naslov7Char">
    <w:name w:val="Naslov 7 Char"/>
    <w:basedOn w:val="Zadanifontodlomka"/>
    <w:link w:val="Naslov7"/>
    <w:rsid w:val="00812E03"/>
    <w:rPr>
      <w:rFonts w:ascii="Tahoma" w:hAnsi="Tahoma" w:cs="Tahoma"/>
      <w:b/>
      <w:bCs/>
    </w:rPr>
  </w:style>
  <w:style w:type="character" w:customStyle="1" w:styleId="Naslov1Char">
    <w:name w:val="Naslov 1 Char"/>
    <w:basedOn w:val="Zadanifontodlomka"/>
    <w:link w:val="Naslov1"/>
    <w:rsid w:val="00F8695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tandardWeb">
    <w:name w:val="Normal (Web)"/>
    <w:basedOn w:val="Normal"/>
    <w:unhideWhenUsed/>
    <w:rsid w:val="00F8695D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F8695D"/>
    <w:rPr>
      <w:b/>
      <w:bCs/>
    </w:rPr>
  </w:style>
  <w:style w:type="paragraph" w:customStyle="1" w:styleId="PreformattedText">
    <w:name w:val="Preformatted Text"/>
    <w:basedOn w:val="Normal"/>
    <w:rsid w:val="00E85702"/>
    <w:pPr>
      <w:widowControl w:val="0"/>
      <w:tabs>
        <w:tab w:val="left" w:pos="709"/>
      </w:tabs>
      <w:suppressAutoHyphens/>
      <w:spacing w:line="276" w:lineRule="auto"/>
    </w:pPr>
    <w:rPr>
      <w:rFonts w:ascii="Droid Sans Mono" w:eastAsia="WenQuanYi Micro Hei" w:hAnsi="Droid Sans Mono" w:cs="Lohit Hindi"/>
      <w:color w:val="00000A"/>
      <w:sz w:val="20"/>
      <w:szCs w:val="20"/>
      <w:lang w:eastAsia="zh-CN" w:bidi="hi-IN"/>
    </w:rPr>
  </w:style>
  <w:style w:type="character" w:customStyle="1" w:styleId="GrafikeoznakeChar">
    <w:name w:val="Grafičke oznake Char"/>
    <w:basedOn w:val="Zadanifontodlomka"/>
    <w:link w:val="Grafikeoznake"/>
    <w:locked/>
    <w:rsid w:val="007D6876"/>
    <w:rPr>
      <w:noProof/>
      <w:sz w:val="24"/>
      <w:szCs w:val="24"/>
      <w:lang w:eastAsia="en-US"/>
    </w:rPr>
  </w:style>
  <w:style w:type="paragraph" w:styleId="Grafikeoznake">
    <w:name w:val="List Bullet"/>
    <w:basedOn w:val="Normal"/>
    <w:link w:val="GrafikeoznakeChar"/>
    <w:unhideWhenUsed/>
    <w:rsid w:val="007D6876"/>
    <w:pPr>
      <w:numPr>
        <w:numId w:val="1"/>
      </w:numPr>
    </w:pPr>
    <w:rPr>
      <w:noProof/>
    </w:rPr>
  </w:style>
  <w:style w:type="paragraph" w:styleId="Tekstbalonia">
    <w:name w:val="Balloon Text"/>
    <w:basedOn w:val="Normal"/>
    <w:link w:val="TekstbaloniaChar"/>
    <w:rsid w:val="004D7F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D7F29"/>
    <w:rPr>
      <w:rFonts w:ascii="Tahoma" w:hAnsi="Tahoma" w:cs="Tahoma"/>
      <w:sz w:val="16"/>
      <w:szCs w:val="16"/>
      <w:lang w:eastAsia="en-US"/>
    </w:rPr>
  </w:style>
  <w:style w:type="paragraph" w:styleId="Podnoje">
    <w:name w:val="footer"/>
    <w:basedOn w:val="Normal"/>
    <w:link w:val="PodnojeChar"/>
    <w:rsid w:val="00F359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3593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ar-dubrava@zg.t-com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Centar za odgoj i obrazovanje Dubrava</vt:lpstr>
      <vt:lpstr>Centar za odgoj i obrazovanje Dubrava</vt:lpstr>
    </vt:vector>
  </TitlesOfParts>
  <Company>a</Company>
  <LinksUpToDate>false</LinksUpToDate>
  <CharactersWithSpaces>4441</CharactersWithSpaces>
  <SharedDoc>false</SharedDoc>
  <HLinks>
    <vt:vector size="6" baseType="variant">
      <vt:variant>
        <vt:i4>6750231</vt:i4>
      </vt:variant>
      <vt:variant>
        <vt:i4>0</vt:i4>
      </vt:variant>
      <vt:variant>
        <vt:i4>0</vt:i4>
      </vt:variant>
      <vt:variant>
        <vt:i4>5</vt:i4>
      </vt:variant>
      <vt:variant>
        <vt:lpwstr>mailto:centar-dubrava@zg.t-com.hr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Centar za odgoj i obrazovanje Dubrava</dc:title>
  <dc:creator>a</dc:creator>
  <cp:lastModifiedBy>Marija Tonković</cp:lastModifiedBy>
  <cp:revision>18</cp:revision>
  <cp:lastPrinted>2023-12-18T08:38:00Z</cp:lastPrinted>
  <dcterms:created xsi:type="dcterms:W3CDTF">2023-12-15T15:05:00Z</dcterms:created>
  <dcterms:modified xsi:type="dcterms:W3CDTF">2023-12-18T12:26:00Z</dcterms:modified>
</cp:coreProperties>
</file>